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27" w:rsidRDefault="00EF7327" w:rsidP="00EF7327">
      <w:pPr>
        <w:ind w:firstLine="708"/>
        <w:jc w:val="center"/>
        <w:rPr>
          <w:rFonts w:cs="Times New Roman"/>
          <w:b/>
          <w:szCs w:val="28"/>
        </w:rPr>
      </w:pPr>
      <w:r w:rsidRPr="00607755">
        <w:rPr>
          <w:rFonts w:cs="Times New Roman"/>
          <w:b/>
          <w:szCs w:val="28"/>
        </w:rPr>
        <w:t>Прокуратурой района выявлены нарушения трудового законодательства</w:t>
      </w:r>
    </w:p>
    <w:p w:rsidR="00EF7327" w:rsidRPr="00607755" w:rsidRDefault="00EF7327" w:rsidP="00EF7327">
      <w:pPr>
        <w:ind w:firstLine="708"/>
        <w:jc w:val="center"/>
        <w:rPr>
          <w:rFonts w:cs="Times New Roman"/>
          <w:b/>
          <w:szCs w:val="28"/>
        </w:rPr>
      </w:pPr>
    </w:p>
    <w:p w:rsidR="00EF7327" w:rsidRDefault="00EF7327" w:rsidP="00EF7327">
      <w:pPr>
        <w:ind w:firstLine="708"/>
        <w:jc w:val="both"/>
        <w:rPr>
          <w:rFonts w:cs="Times New Roman"/>
          <w:szCs w:val="28"/>
        </w:rPr>
      </w:pPr>
      <w:r w:rsidRPr="0076165C">
        <w:rPr>
          <w:rFonts w:cs="Times New Roman"/>
          <w:szCs w:val="28"/>
        </w:rPr>
        <w:t xml:space="preserve">Прокуратурой </w:t>
      </w:r>
      <w:proofErr w:type="spellStart"/>
      <w:r>
        <w:rPr>
          <w:rFonts w:cs="Times New Roman"/>
          <w:szCs w:val="28"/>
        </w:rPr>
        <w:t>Камызякского</w:t>
      </w:r>
      <w:proofErr w:type="spellEnd"/>
      <w:r>
        <w:rPr>
          <w:rFonts w:cs="Times New Roman"/>
          <w:szCs w:val="28"/>
        </w:rPr>
        <w:t xml:space="preserve"> </w:t>
      </w:r>
      <w:r w:rsidRPr="0076165C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проверкой соблюдения трудового законодательства в деятельности индивидуального предпринимателя Ш. выявлены нарушения </w:t>
      </w:r>
      <w:proofErr w:type="spellStart"/>
      <w:r>
        <w:rPr>
          <w:rFonts w:cs="Times New Roman"/>
          <w:szCs w:val="28"/>
        </w:rPr>
        <w:t>ст.ст</w:t>
      </w:r>
      <w:proofErr w:type="spellEnd"/>
      <w:r>
        <w:rPr>
          <w:rFonts w:cs="Times New Roman"/>
          <w:szCs w:val="28"/>
        </w:rPr>
        <w:t xml:space="preserve">. 15-16, 56, </w:t>
      </w:r>
      <w:hyperlink r:id="rId4" w:history="1">
        <w:r w:rsidRPr="0076165C">
          <w:rPr>
            <w:rFonts w:cs="Times New Roman"/>
            <w:color w:val="0000FF"/>
          </w:rPr>
          <w:t>ч. 1 ст. 67</w:t>
        </w:r>
      </w:hyperlink>
      <w:r w:rsidRPr="0076165C">
        <w:rPr>
          <w:rFonts w:cs="Times New Roman"/>
        </w:rPr>
        <w:t xml:space="preserve"> Трудового кодекса Российской Федерации</w:t>
      </w:r>
      <w:r w:rsidRPr="007616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части принятия им в ноябре 2019 года на работу в качестве паромщиков двух работников без заключения трудовых договоров и фактическом </w:t>
      </w:r>
      <w:r w:rsidRPr="0076165C">
        <w:rPr>
          <w:rFonts w:cs="Times New Roman"/>
          <w:szCs w:val="28"/>
        </w:rPr>
        <w:t>допу</w:t>
      </w:r>
      <w:r>
        <w:rPr>
          <w:rFonts w:cs="Times New Roman"/>
          <w:szCs w:val="28"/>
        </w:rPr>
        <w:t xml:space="preserve">щении их к работе. </w:t>
      </w:r>
    </w:p>
    <w:p w:rsidR="00EF7327" w:rsidRDefault="00EF7327" w:rsidP="00EF7327">
      <w:pPr>
        <w:ind w:firstLine="708"/>
        <w:jc w:val="both"/>
        <w:rPr>
          <w:rFonts w:cs="Times New Roman"/>
        </w:rPr>
      </w:pPr>
      <w:r>
        <w:rPr>
          <w:rFonts w:cs="Times New Roman"/>
          <w:szCs w:val="28"/>
        </w:rPr>
        <w:t xml:space="preserve">По постановлению прокурора индивидуальный предприниматель Ш. Государственной инспекцией труда Астраханской области привлечен к административной ответственности по ч. 4 ст. 5.27. КоАП РФ </w:t>
      </w:r>
      <w:r w:rsidRPr="0076165C">
        <w:rPr>
          <w:rFonts w:cs="Times New Roman"/>
          <w:szCs w:val="28"/>
        </w:rPr>
        <w:t>по признаку – у</w:t>
      </w:r>
      <w:r w:rsidRPr="0076165C">
        <w:rPr>
          <w:rFonts w:cs="Times New Roman"/>
        </w:rPr>
        <w:t>клонение от оформления трудового договора</w:t>
      </w:r>
      <w:r>
        <w:rPr>
          <w:rFonts w:cs="Times New Roman"/>
        </w:rPr>
        <w:t xml:space="preserve">, предпринимателю назначен штраф в размере 5 </w:t>
      </w:r>
      <w:proofErr w:type="spellStart"/>
      <w:r>
        <w:rPr>
          <w:rFonts w:cs="Times New Roman"/>
        </w:rPr>
        <w:t>тыс.руб</w:t>
      </w:r>
      <w:proofErr w:type="spellEnd"/>
      <w:r>
        <w:rPr>
          <w:rFonts w:cs="Times New Roman"/>
        </w:rPr>
        <w:t>..</w:t>
      </w:r>
    </w:p>
    <w:p w:rsidR="00EF7327" w:rsidRPr="0076165C" w:rsidRDefault="00EF7327" w:rsidP="00EF7327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январе 2020 года предпринимателем заключены трудовые договоры с работниками. </w:t>
      </w:r>
    </w:p>
    <w:p w:rsidR="00EF7327" w:rsidRPr="00756D83" w:rsidRDefault="00EF7327" w:rsidP="00EF7327">
      <w:pPr>
        <w:ind w:firstLine="709"/>
        <w:jc w:val="both"/>
        <w:rPr>
          <w:rFonts w:cs="Times New Roman"/>
          <w:szCs w:val="28"/>
        </w:rPr>
      </w:pPr>
      <w:r w:rsidRPr="00756D83">
        <w:rPr>
          <w:rFonts w:cs="Times New Roman"/>
          <w:szCs w:val="28"/>
        </w:rPr>
        <w:t xml:space="preserve">Кроме того, по результатам рассмотрения направленной </w:t>
      </w:r>
      <w:r>
        <w:rPr>
          <w:rFonts w:cs="Times New Roman"/>
          <w:szCs w:val="28"/>
        </w:rPr>
        <w:t xml:space="preserve">прокуратурой района </w:t>
      </w:r>
      <w:r w:rsidRPr="00756D83">
        <w:rPr>
          <w:rFonts w:cs="Times New Roman"/>
          <w:szCs w:val="28"/>
        </w:rPr>
        <w:t xml:space="preserve">в МИФНС №5 по Астраханской области </w:t>
      </w:r>
      <w:r>
        <w:rPr>
          <w:rFonts w:cs="Times New Roman"/>
          <w:szCs w:val="28"/>
        </w:rPr>
        <w:t xml:space="preserve">информации </w:t>
      </w:r>
      <w:r w:rsidRPr="00756D83">
        <w:rPr>
          <w:rFonts w:cs="Times New Roman"/>
          <w:szCs w:val="28"/>
        </w:rPr>
        <w:t xml:space="preserve">работникам произведено начисление страховых взносов в общей сумме 30 </w:t>
      </w:r>
      <w:proofErr w:type="spellStart"/>
      <w:proofErr w:type="gramStart"/>
      <w:r w:rsidRPr="00756D83">
        <w:rPr>
          <w:rFonts w:cs="Times New Roman"/>
          <w:szCs w:val="28"/>
        </w:rPr>
        <w:t>тыс.рублей</w:t>
      </w:r>
      <w:proofErr w:type="spellEnd"/>
      <w:proofErr w:type="gramEnd"/>
      <w:r w:rsidRPr="00756D83">
        <w:rPr>
          <w:rFonts w:cs="Times New Roman"/>
          <w:szCs w:val="28"/>
        </w:rPr>
        <w:t>.</w:t>
      </w:r>
    </w:p>
    <w:p w:rsidR="00EF7327" w:rsidRDefault="00EF7327" w:rsidP="00EF7327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F7327" w:rsidRDefault="00EF7327" w:rsidP="00EF7327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F7327" w:rsidRDefault="00EF7327" w:rsidP="00EF7327">
      <w:pPr>
        <w:spacing w:line="240" w:lineRule="exact"/>
        <w:rPr>
          <w:rFonts w:cs="Times New Roman"/>
          <w:szCs w:val="27"/>
          <w:lang w:eastAsia="ru-RU"/>
        </w:rPr>
      </w:pPr>
      <w:r>
        <w:rPr>
          <w:rFonts w:cs="Times New Roman"/>
          <w:szCs w:val="27"/>
          <w:lang w:eastAsia="ru-RU"/>
        </w:rPr>
        <w:t>Старший помощник прокурора</w:t>
      </w:r>
    </w:p>
    <w:p w:rsidR="00EF7327" w:rsidRDefault="00EF7327" w:rsidP="00EF7327">
      <w:pPr>
        <w:spacing w:line="240" w:lineRule="exact"/>
        <w:rPr>
          <w:rFonts w:cs="Times New Roman"/>
          <w:szCs w:val="27"/>
          <w:lang w:eastAsia="ru-RU"/>
        </w:rPr>
      </w:pPr>
    </w:p>
    <w:p w:rsidR="00EF7327" w:rsidRDefault="00EF7327" w:rsidP="00EF7327">
      <w:pPr>
        <w:spacing w:line="240" w:lineRule="exact"/>
        <w:rPr>
          <w:rFonts w:cs="Times New Roman"/>
          <w:szCs w:val="27"/>
          <w:lang w:eastAsia="ru-RU"/>
        </w:rPr>
      </w:pPr>
      <w:r>
        <w:rPr>
          <w:rFonts w:cs="Times New Roman"/>
          <w:szCs w:val="27"/>
          <w:lang w:eastAsia="ru-RU"/>
        </w:rPr>
        <w:t>младший советник юстиции</w:t>
      </w:r>
      <w:r>
        <w:rPr>
          <w:rFonts w:cs="Times New Roman"/>
          <w:szCs w:val="27"/>
          <w:lang w:eastAsia="ru-RU"/>
        </w:rPr>
        <w:tab/>
      </w:r>
      <w:r>
        <w:rPr>
          <w:rFonts w:cs="Times New Roman"/>
          <w:szCs w:val="27"/>
          <w:lang w:eastAsia="ru-RU"/>
        </w:rPr>
        <w:tab/>
      </w:r>
      <w:r>
        <w:rPr>
          <w:rFonts w:cs="Times New Roman"/>
          <w:szCs w:val="27"/>
          <w:lang w:eastAsia="ru-RU"/>
        </w:rPr>
        <w:tab/>
      </w:r>
      <w:r>
        <w:rPr>
          <w:rFonts w:cs="Times New Roman"/>
          <w:szCs w:val="27"/>
          <w:lang w:eastAsia="ru-RU"/>
        </w:rPr>
        <w:tab/>
      </w:r>
      <w:r>
        <w:rPr>
          <w:rFonts w:cs="Times New Roman"/>
          <w:szCs w:val="27"/>
          <w:lang w:eastAsia="ru-RU"/>
        </w:rPr>
        <w:tab/>
      </w:r>
      <w:r>
        <w:rPr>
          <w:rFonts w:cs="Times New Roman"/>
          <w:szCs w:val="27"/>
          <w:lang w:eastAsia="ru-RU"/>
        </w:rPr>
        <w:tab/>
        <w:t xml:space="preserve">   С.И. </w:t>
      </w:r>
      <w:proofErr w:type="spellStart"/>
      <w:r>
        <w:rPr>
          <w:rFonts w:cs="Times New Roman"/>
          <w:szCs w:val="27"/>
          <w:lang w:eastAsia="ru-RU"/>
        </w:rPr>
        <w:t>Мухамбетьярова</w:t>
      </w:r>
      <w:proofErr w:type="spellEnd"/>
    </w:p>
    <w:p w:rsidR="00EF7327" w:rsidRPr="007851FE" w:rsidRDefault="00EF7327" w:rsidP="00EF7327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F7327" w:rsidRDefault="00EF7327" w:rsidP="00EF7327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:rsidR="00EF7327" w:rsidRPr="000E34E1" w:rsidRDefault="00EF7327" w:rsidP="00EF7327">
      <w:pPr>
        <w:ind w:right="-3"/>
        <w:jc w:val="both"/>
        <w:rPr>
          <w:rFonts w:cs="Times New Roman"/>
          <w:szCs w:val="28"/>
        </w:rPr>
      </w:pPr>
    </w:p>
    <w:p w:rsidR="000C441C" w:rsidRDefault="000C441C">
      <w:bookmarkStart w:id="0" w:name="_GoBack"/>
      <w:bookmarkEnd w:id="0"/>
    </w:p>
    <w:sectPr w:rsidR="000C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9C"/>
    <w:rsid w:val="000C441C"/>
    <w:rsid w:val="008B209C"/>
    <w:rsid w:val="00E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59787-6345-4566-90C6-2E0CB077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2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EF7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F73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643E0642E45D9153FCDFCEA230D7D1461C56D6982D0DD5EABEBCC458E6483AF12A2FDF82C4A08DDF9FAEA3BC4C693F8B6B796871t0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2020-06-30T14:07:00Z</dcterms:created>
  <dcterms:modified xsi:type="dcterms:W3CDTF">2020-06-30T14:07:00Z</dcterms:modified>
</cp:coreProperties>
</file>