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6F" w:rsidRPr="00EF0D6F" w:rsidRDefault="00EF0D6F" w:rsidP="00EF0D6F">
      <w:pPr>
        <w:pStyle w:val="Standard"/>
        <w:jc w:val="center"/>
        <w:rPr>
          <w:rFonts w:ascii="Arial" w:hAnsi="Arial" w:cs="Arial"/>
        </w:rPr>
      </w:pPr>
      <w:r w:rsidRPr="00EF0D6F">
        <w:rPr>
          <w:rFonts w:ascii="Arial" w:hAnsi="Arial" w:cs="Arial"/>
        </w:rPr>
        <w:t>Администрация муниципального образования «</w:t>
      </w:r>
      <w:proofErr w:type="gramStart"/>
      <w:r w:rsidRPr="00EF0D6F">
        <w:rPr>
          <w:rFonts w:ascii="Arial" w:hAnsi="Arial" w:cs="Arial"/>
        </w:rPr>
        <w:t>Жан-Аульский</w:t>
      </w:r>
      <w:proofErr w:type="gramEnd"/>
      <w:r w:rsidRPr="00EF0D6F">
        <w:rPr>
          <w:rFonts w:ascii="Arial" w:hAnsi="Arial" w:cs="Arial"/>
        </w:rPr>
        <w:t xml:space="preserve"> сельсовет»</w:t>
      </w:r>
    </w:p>
    <w:p w:rsidR="00EF0D6F" w:rsidRPr="00EF0D6F" w:rsidRDefault="00EF0D6F" w:rsidP="00EF0D6F">
      <w:pPr>
        <w:pStyle w:val="Standard"/>
        <w:jc w:val="center"/>
        <w:rPr>
          <w:rFonts w:ascii="Arial" w:hAnsi="Arial" w:cs="Arial"/>
        </w:rPr>
      </w:pPr>
      <w:proofErr w:type="spellStart"/>
      <w:r w:rsidRPr="00EF0D6F">
        <w:rPr>
          <w:rFonts w:ascii="Arial" w:hAnsi="Arial" w:cs="Arial"/>
        </w:rPr>
        <w:t>Камызякского</w:t>
      </w:r>
      <w:proofErr w:type="spellEnd"/>
      <w:r w:rsidRPr="00EF0D6F">
        <w:rPr>
          <w:rFonts w:ascii="Arial" w:hAnsi="Arial" w:cs="Arial"/>
        </w:rPr>
        <w:t xml:space="preserve"> района Астраханской области</w:t>
      </w:r>
    </w:p>
    <w:p w:rsidR="00EF0D6F" w:rsidRPr="00EF0D6F" w:rsidRDefault="00EF0D6F" w:rsidP="00EF0D6F">
      <w:pPr>
        <w:pStyle w:val="Standard"/>
        <w:jc w:val="center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jc w:val="center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jc w:val="center"/>
        <w:rPr>
          <w:rFonts w:ascii="Arial" w:hAnsi="Arial" w:cs="Arial"/>
        </w:rPr>
      </w:pPr>
      <w:r w:rsidRPr="00EF0D6F">
        <w:rPr>
          <w:rFonts w:ascii="Arial" w:hAnsi="Arial" w:cs="Arial"/>
        </w:rPr>
        <w:t>ПОСТАНОВЛЕНИЕ</w:t>
      </w:r>
    </w:p>
    <w:p w:rsidR="00EF0D6F" w:rsidRPr="00EF0D6F" w:rsidRDefault="00EF0D6F" w:rsidP="00EF0D6F">
      <w:pPr>
        <w:pStyle w:val="Standard"/>
        <w:jc w:val="center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25</w:t>
      </w:r>
      <w:r w:rsidRPr="00EF0D6F">
        <w:rPr>
          <w:rFonts w:ascii="Arial" w:hAnsi="Arial" w:cs="Arial"/>
          <w:b/>
          <w:u w:val="single"/>
        </w:rPr>
        <w:t>.12.2014 г.</w:t>
      </w:r>
      <w:r w:rsidRPr="00EF0D6F">
        <w:rPr>
          <w:rFonts w:ascii="Arial" w:hAnsi="Arial" w:cs="Arial"/>
        </w:rPr>
        <w:t xml:space="preserve">                                                                       </w:t>
      </w:r>
      <w:r w:rsidRPr="00EF0D6F">
        <w:rPr>
          <w:rFonts w:ascii="Arial" w:hAnsi="Arial" w:cs="Arial"/>
        </w:rPr>
        <w:tab/>
      </w:r>
      <w:r w:rsidRPr="00EF0D6F">
        <w:rPr>
          <w:rFonts w:ascii="Arial" w:hAnsi="Arial" w:cs="Arial"/>
        </w:rPr>
        <w:tab/>
        <w:t xml:space="preserve">  </w:t>
      </w:r>
      <w:r w:rsidRPr="00EF0D6F">
        <w:rPr>
          <w:rFonts w:ascii="Arial" w:hAnsi="Arial" w:cs="Arial"/>
        </w:rPr>
        <w:tab/>
      </w:r>
      <w:r w:rsidRPr="00EF0D6F">
        <w:rPr>
          <w:rFonts w:ascii="Arial" w:hAnsi="Arial" w:cs="Arial"/>
        </w:rPr>
        <w:tab/>
      </w:r>
      <w:r w:rsidRPr="00EF0D6F">
        <w:rPr>
          <w:rFonts w:ascii="Arial" w:hAnsi="Arial" w:cs="Arial"/>
          <w:b/>
          <w:u w:val="single"/>
        </w:rPr>
        <w:t>№  1</w:t>
      </w:r>
      <w:r>
        <w:rPr>
          <w:rFonts w:ascii="Arial" w:hAnsi="Arial" w:cs="Arial"/>
          <w:b/>
          <w:u w:val="single"/>
        </w:rPr>
        <w:t>15</w:t>
      </w:r>
    </w:p>
    <w:p w:rsidR="00EF0D6F" w:rsidRPr="00EF0D6F" w:rsidRDefault="00EF0D6F" w:rsidP="00EF0D6F">
      <w:pPr>
        <w:pStyle w:val="Standard"/>
        <w:jc w:val="both"/>
        <w:rPr>
          <w:rFonts w:ascii="Arial" w:hAnsi="Arial" w:cs="Arial"/>
          <w:sz w:val="18"/>
          <w:szCs w:val="18"/>
        </w:rPr>
      </w:pPr>
      <w:proofErr w:type="gramStart"/>
      <w:r w:rsidRPr="00EF0D6F">
        <w:rPr>
          <w:rFonts w:ascii="Arial" w:hAnsi="Arial" w:cs="Arial"/>
          <w:sz w:val="18"/>
          <w:szCs w:val="18"/>
        </w:rPr>
        <w:t>с</w:t>
      </w:r>
      <w:proofErr w:type="gramEnd"/>
      <w:r w:rsidRPr="00EF0D6F">
        <w:rPr>
          <w:rFonts w:ascii="Arial" w:hAnsi="Arial" w:cs="Arial"/>
          <w:sz w:val="18"/>
          <w:szCs w:val="18"/>
        </w:rPr>
        <w:t>. Жан-Аул</w:t>
      </w:r>
    </w:p>
    <w:p w:rsidR="00EF0D6F" w:rsidRPr="00EF0D6F" w:rsidRDefault="00EF0D6F" w:rsidP="00EF0D6F">
      <w:pPr>
        <w:pStyle w:val="Standard"/>
        <w:jc w:val="both"/>
        <w:rPr>
          <w:rFonts w:ascii="Arial" w:hAnsi="Arial" w:cs="Arial"/>
          <w:b/>
          <w:bCs/>
        </w:rPr>
      </w:pPr>
    </w:p>
    <w:tbl>
      <w:tblPr>
        <w:tblW w:w="47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</w:tblGrid>
      <w:tr w:rsidR="00EF0D6F" w:rsidRPr="00EF0D6F" w:rsidTr="00EF0D6F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6F" w:rsidRPr="00EF0D6F" w:rsidRDefault="00EF0D6F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F0D6F">
              <w:rPr>
                <w:rFonts w:ascii="Arial" w:hAnsi="Arial" w:cs="Arial"/>
                <w:b/>
                <w:bCs/>
                <w:lang w:eastAsia="en-US"/>
              </w:rPr>
              <w:t>Об утверждении Порядка осуществления ведомственного контроля в сфере закупок товаров, работ, услуг для обеспечения муниципальных нужд</w:t>
            </w:r>
          </w:p>
          <w:p w:rsidR="00EF0D6F" w:rsidRPr="00EF0D6F" w:rsidRDefault="00EF0D6F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bookmarkStart w:id="0" w:name="_GoBack"/>
        <w:bookmarkEnd w:id="0"/>
      </w:tr>
    </w:tbl>
    <w:p w:rsidR="00EF0D6F" w:rsidRPr="00EF0D6F" w:rsidRDefault="00EF0D6F" w:rsidP="00EF0D6F">
      <w:pPr>
        <w:pStyle w:val="Standard"/>
        <w:jc w:val="both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 xml:space="preserve">     В соответствии со </w:t>
      </w:r>
      <w:hyperlink r:id="rId5" w:history="1">
        <w:r w:rsidRPr="00EF0D6F">
          <w:rPr>
            <w:rStyle w:val="a3"/>
            <w:rFonts w:ascii="Arial" w:hAnsi="Arial" w:cs="Arial"/>
            <w:u w:val="none"/>
          </w:rPr>
          <w:t>статьей 100</w:t>
        </w:r>
      </w:hyperlink>
      <w:r w:rsidRPr="00EF0D6F">
        <w:rPr>
          <w:rFonts w:ascii="Arial" w:hAnsi="Arial" w:cs="Arial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постановляю: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 xml:space="preserve">1. Утвердить прилагаемый </w:t>
      </w:r>
      <w:hyperlink r:id="rId6" w:anchor="Par30" w:history="1">
        <w:r w:rsidRPr="00EF0D6F">
          <w:rPr>
            <w:rStyle w:val="a3"/>
            <w:rFonts w:ascii="Arial" w:hAnsi="Arial" w:cs="Arial"/>
            <w:u w:val="none"/>
          </w:rPr>
          <w:t>Порядок</w:t>
        </w:r>
      </w:hyperlink>
      <w:r w:rsidRPr="00EF0D6F">
        <w:rPr>
          <w:rFonts w:ascii="Arial" w:hAnsi="Arial" w:cs="Arial"/>
        </w:rPr>
        <w:t xml:space="preserve"> осуществления ведомственного контроля в сфере закупок товаров, работ, услуг для обеспечения муниципальных нужд.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2. Опубликовать настоящее Постановление в средствах массовой информации.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 xml:space="preserve">2.1. </w:t>
      </w:r>
      <w:proofErr w:type="gramStart"/>
      <w:r w:rsidRPr="00EF0D6F">
        <w:rPr>
          <w:rFonts w:ascii="Arial" w:hAnsi="Arial" w:cs="Arial"/>
        </w:rPr>
        <w:t>Разместить</w:t>
      </w:r>
      <w:proofErr w:type="gramEnd"/>
      <w:r w:rsidRPr="00EF0D6F">
        <w:rPr>
          <w:rFonts w:ascii="Arial" w:hAnsi="Arial" w:cs="Arial"/>
        </w:rPr>
        <w:t xml:space="preserve"> настоящее Постановление на официальном сайте органов местного самоуправления.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3. Направить настоящее Постановление администрации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срок.</w:t>
      </w:r>
    </w:p>
    <w:p w:rsidR="00EF0D6F" w:rsidRPr="00EF0D6F" w:rsidRDefault="00EF0D6F" w:rsidP="00EF0D6F">
      <w:pPr>
        <w:pStyle w:val="Standard"/>
        <w:jc w:val="both"/>
        <w:rPr>
          <w:rFonts w:ascii="Arial" w:hAnsi="Arial" w:cs="Arial"/>
          <w:bCs/>
        </w:rPr>
      </w:pPr>
      <w:r w:rsidRPr="00EF0D6F">
        <w:rPr>
          <w:rFonts w:ascii="Arial" w:hAnsi="Arial" w:cs="Arial"/>
          <w:bCs/>
        </w:rPr>
        <w:tab/>
        <w:t>4. Настоящее Постановление вступает в силу с 1 января 201</w:t>
      </w:r>
      <w:r>
        <w:rPr>
          <w:rFonts w:ascii="Arial" w:hAnsi="Arial" w:cs="Arial"/>
          <w:bCs/>
        </w:rPr>
        <w:t>4</w:t>
      </w:r>
      <w:r w:rsidRPr="00EF0D6F">
        <w:rPr>
          <w:rFonts w:ascii="Arial" w:hAnsi="Arial" w:cs="Arial"/>
          <w:bCs/>
        </w:rPr>
        <w:t xml:space="preserve"> г.</w:t>
      </w:r>
    </w:p>
    <w:p w:rsidR="00EF0D6F" w:rsidRPr="00EF0D6F" w:rsidRDefault="00EF0D6F" w:rsidP="00EF0D6F">
      <w:pPr>
        <w:pStyle w:val="Standard"/>
        <w:rPr>
          <w:rFonts w:ascii="Arial" w:hAnsi="Arial" w:cs="Arial"/>
          <w:bCs/>
        </w:rPr>
      </w:pPr>
    </w:p>
    <w:p w:rsidR="00EF0D6F" w:rsidRPr="00EF0D6F" w:rsidRDefault="00EF0D6F" w:rsidP="00EF0D6F">
      <w:pPr>
        <w:pStyle w:val="Standard"/>
        <w:rPr>
          <w:rFonts w:ascii="Arial" w:hAnsi="Arial" w:cs="Arial"/>
          <w:bCs/>
        </w:rPr>
      </w:pPr>
    </w:p>
    <w:p w:rsidR="00EF0D6F" w:rsidRPr="00EF0D6F" w:rsidRDefault="00EF0D6F" w:rsidP="00EF0D6F">
      <w:pPr>
        <w:pStyle w:val="Standard"/>
        <w:rPr>
          <w:rFonts w:ascii="Arial" w:hAnsi="Arial" w:cs="Arial"/>
          <w:bCs/>
        </w:rPr>
      </w:pPr>
    </w:p>
    <w:p w:rsidR="00EF0D6F" w:rsidRPr="00EF0D6F" w:rsidRDefault="00EF0D6F" w:rsidP="00EF0D6F">
      <w:pPr>
        <w:pStyle w:val="Standard"/>
        <w:rPr>
          <w:rFonts w:ascii="Arial" w:hAnsi="Arial" w:cs="Arial"/>
          <w:bCs/>
        </w:rPr>
      </w:pPr>
    </w:p>
    <w:p w:rsidR="00EF0D6F" w:rsidRPr="00EF0D6F" w:rsidRDefault="00EF0D6F" w:rsidP="00EF0D6F">
      <w:pPr>
        <w:pStyle w:val="Standard"/>
        <w:rPr>
          <w:rFonts w:ascii="Arial" w:hAnsi="Arial" w:cs="Arial"/>
          <w:bCs/>
        </w:rPr>
      </w:pPr>
    </w:p>
    <w:p w:rsidR="00EF0D6F" w:rsidRPr="00EF0D6F" w:rsidRDefault="00EF0D6F" w:rsidP="00EF0D6F">
      <w:pPr>
        <w:pStyle w:val="Standard"/>
        <w:rPr>
          <w:rFonts w:ascii="Arial" w:hAnsi="Arial" w:cs="Arial"/>
        </w:rPr>
      </w:pPr>
      <w:r w:rsidRPr="00EF0D6F">
        <w:rPr>
          <w:rFonts w:ascii="Arial" w:hAnsi="Arial" w:cs="Arial"/>
          <w:bCs/>
        </w:rPr>
        <w:t>Глава МО «</w:t>
      </w:r>
      <w:proofErr w:type="gramStart"/>
      <w:r w:rsidRPr="00EF0D6F">
        <w:rPr>
          <w:rFonts w:ascii="Arial" w:hAnsi="Arial" w:cs="Arial"/>
          <w:bCs/>
        </w:rPr>
        <w:t>Жан-Аульский</w:t>
      </w:r>
      <w:proofErr w:type="gramEnd"/>
      <w:r w:rsidRPr="00EF0D6F">
        <w:rPr>
          <w:rFonts w:ascii="Arial" w:hAnsi="Arial" w:cs="Arial"/>
          <w:bCs/>
          <w:lang w:eastAsia="en-US"/>
        </w:rPr>
        <w:t xml:space="preserve"> </w:t>
      </w:r>
      <w:r w:rsidRPr="00EF0D6F">
        <w:rPr>
          <w:rFonts w:ascii="Arial" w:hAnsi="Arial" w:cs="Arial"/>
          <w:lang w:eastAsia="en-US"/>
        </w:rPr>
        <w:t xml:space="preserve"> сельсовет</w:t>
      </w:r>
      <w:r w:rsidRPr="00EF0D6F">
        <w:rPr>
          <w:rFonts w:ascii="Arial" w:hAnsi="Arial" w:cs="Arial"/>
          <w:bCs/>
        </w:rPr>
        <w:t>»</w:t>
      </w:r>
      <w:r w:rsidRPr="00EF0D6F">
        <w:rPr>
          <w:rFonts w:ascii="Arial" w:hAnsi="Arial" w:cs="Arial"/>
          <w:bCs/>
        </w:rPr>
        <w:tab/>
      </w:r>
      <w:r w:rsidRPr="00EF0D6F">
        <w:rPr>
          <w:rFonts w:ascii="Arial" w:hAnsi="Arial" w:cs="Arial"/>
          <w:bCs/>
        </w:rPr>
        <w:tab/>
      </w:r>
      <w:r w:rsidRPr="00EF0D6F">
        <w:rPr>
          <w:rFonts w:ascii="Arial" w:hAnsi="Arial" w:cs="Arial"/>
          <w:bCs/>
        </w:rPr>
        <w:tab/>
      </w:r>
      <w:r w:rsidRPr="00EF0D6F">
        <w:rPr>
          <w:rFonts w:ascii="Arial" w:hAnsi="Arial" w:cs="Arial"/>
          <w:bCs/>
        </w:rPr>
        <w:tab/>
      </w:r>
      <w:proofErr w:type="spellStart"/>
      <w:r w:rsidRPr="00EF0D6F">
        <w:rPr>
          <w:rFonts w:ascii="Arial" w:hAnsi="Arial" w:cs="Arial"/>
          <w:bCs/>
        </w:rPr>
        <w:t>Н.А.Махова</w:t>
      </w:r>
      <w:proofErr w:type="spellEnd"/>
    </w:p>
    <w:p w:rsidR="00EF0D6F" w:rsidRPr="00EF0D6F" w:rsidRDefault="00EF0D6F" w:rsidP="00EF0D6F">
      <w:pPr>
        <w:pStyle w:val="Standard"/>
        <w:ind w:firstLine="720"/>
        <w:jc w:val="both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ind w:firstLine="720"/>
        <w:jc w:val="both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ind w:firstLine="720"/>
        <w:jc w:val="both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ind w:firstLine="720"/>
        <w:jc w:val="both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ind w:firstLine="720"/>
        <w:jc w:val="both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ind w:firstLine="720"/>
        <w:jc w:val="both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ind w:firstLine="720"/>
        <w:jc w:val="both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ind w:firstLine="720"/>
        <w:jc w:val="both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ind w:firstLine="720"/>
        <w:jc w:val="both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ind w:firstLine="720"/>
        <w:jc w:val="both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ind w:firstLine="720"/>
        <w:jc w:val="both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ind w:firstLine="720"/>
        <w:jc w:val="both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ind w:firstLine="720"/>
        <w:jc w:val="both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ind w:firstLine="720"/>
        <w:jc w:val="both"/>
        <w:rPr>
          <w:rFonts w:ascii="Arial" w:hAnsi="Arial" w:cs="Arial"/>
        </w:rPr>
      </w:pPr>
    </w:p>
    <w:p w:rsidR="00EF0D6F" w:rsidRDefault="00EF0D6F" w:rsidP="00EF0D6F">
      <w:pPr>
        <w:pStyle w:val="Standard"/>
        <w:jc w:val="right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jc w:val="right"/>
        <w:rPr>
          <w:rFonts w:ascii="Arial" w:hAnsi="Arial" w:cs="Arial"/>
        </w:rPr>
      </w:pPr>
      <w:r w:rsidRPr="00EF0D6F">
        <w:rPr>
          <w:rFonts w:ascii="Arial" w:hAnsi="Arial" w:cs="Arial"/>
        </w:rPr>
        <w:lastRenderedPageBreak/>
        <w:t>УТВЕРЖДЕНО</w:t>
      </w:r>
    </w:p>
    <w:p w:rsidR="00EF0D6F" w:rsidRPr="00EF0D6F" w:rsidRDefault="00EF0D6F" w:rsidP="00EF0D6F">
      <w:pPr>
        <w:pStyle w:val="Standard"/>
        <w:ind w:left="5670"/>
        <w:jc w:val="right"/>
        <w:rPr>
          <w:rFonts w:ascii="Arial" w:hAnsi="Arial" w:cs="Arial"/>
        </w:rPr>
      </w:pPr>
      <w:r w:rsidRPr="00EF0D6F">
        <w:rPr>
          <w:rFonts w:ascii="Arial" w:hAnsi="Arial" w:cs="Arial"/>
        </w:rPr>
        <w:t>постановлением администрации МО «</w:t>
      </w:r>
      <w:proofErr w:type="gramStart"/>
      <w:r w:rsidRPr="00EF0D6F">
        <w:rPr>
          <w:rFonts w:ascii="Arial" w:hAnsi="Arial" w:cs="Arial"/>
        </w:rPr>
        <w:t>Жан-Аульский</w:t>
      </w:r>
      <w:proofErr w:type="gramEnd"/>
      <w:r w:rsidRPr="00EF0D6F">
        <w:rPr>
          <w:rFonts w:ascii="Arial" w:hAnsi="Arial" w:cs="Arial"/>
          <w:lang w:eastAsia="en-US"/>
        </w:rPr>
        <w:t xml:space="preserve">  сельсовет</w:t>
      </w:r>
    </w:p>
    <w:p w:rsidR="00EF0D6F" w:rsidRPr="00EF0D6F" w:rsidRDefault="00EF0D6F" w:rsidP="00EF0D6F">
      <w:pPr>
        <w:pStyle w:val="Standard"/>
        <w:ind w:left="5670"/>
        <w:jc w:val="center"/>
        <w:rPr>
          <w:rFonts w:ascii="Arial" w:hAnsi="Arial" w:cs="Arial"/>
        </w:rPr>
      </w:pPr>
      <w:r w:rsidRPr="00EF0D6F">
        <w:rPr>
          <w:rFonts w:ascii="Arial" w:hAnsi="Arial" w:cs="Arial"/>
          <w:b/>
          <w:bCs/>
        </w:rPr>
        <w:t xml:space="preserve">№ </w:t>
      </w:r>
      <w:r w:rsidRPr="00EF0D6F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>15</w:t>
      </w:r>
      <w:r w:rsidRPr="00EF0D6F">
        <w:rPr>
          <w:rFonts w:ascii="Arial" w:hAnsi="Arial" w:cs="Arial"/>
          <w:b/>
          <w:bCs/>
        </w:rPr>
        <w:t xml:space="preserve">  </w:t>
      </w:r>
      <w:r w:rsidRPr="00EF0D6F">
        <w:rPr>
          <w:rFonts w:ascii="Arial" w:hAnsi="Arial" w:cs="Arial"/>
        </w:rPr>
        <w:t xml:space="preserve">от  </w:t>
      </w:r>
      <w:r>
        <w:rPr>
          <w:rFonts w:ascii="Arial" w:hAnsi="Arial" w:cs="Arial"/>
          <w:b/>
          <w:bCs/>
          <w:u w:val="single"/>
        </w:rPr>
        <w:t>25</w:t>
      </w:r>
      <w:r w:rsidRPr="00EF0D6F">
        <w:rPr>
          <w:rFonts w:ascii="Arial" w:hAnsi="Arial" w:cs="Arial"/>
          <w:b/>
          <w:bCs/>
          <w:u w:val="single"/>
        </w:rPr>
        <w:t>.12.2014</w:t>
      </w:r>
      <w:r w:rsidRPr="00EF0D6F">
        <w:rPr>
          <w:rFonts w:ascii="Arial" w:hAnsi="Arial" w:cs="Arial"/>
          <w:b/>
          <w:bCs/>
        </w:rPr>
        <w:t xml:space="preserve"> г</w:t>
      </w:r>
    </w:p>
    <w:p w:rsidR="00EF0D6F" w:rsidRPr="00EF0D6F" w:rsidRDefault="00EF0D6F" w:rsidP="00EF0D6F">
      <w:pPr>
        <w:pStyle w:val="Standard"/>
        <w:widowControl w:val="0"/>
        <w:jc w:val="center"/>
        <w:rPr>
          <w:rFonts w:ascii="Arial" w:hAnsi="Arial" w:cs="Arial"/>
          <w:b/>
          <w:bCs/>
        </w:rPr>
      </w:pPr>
    </w:p>
    <w:p w:rsidR="00EF0D6F" w:rsidRPr="00EF0D6F" w:rsidRDefault="00EF0D6F" w:rsidP="00EF0D6F">
      <w:pPr>
        <w:pStyle w:val="Standard"/>
        <w:widowControl w:val="0"/>
        <w:jc w:val="center"/>
        <w:rPr>
          <w:rFonts w:ascii="Arial" w:hAnsi="Arial" w:cs="Arial"/>
          <w:b/>
          <w:bCs/>
        </w:rPr>
      </w:pPr>
    </w:p>
    <w:p w:rsidR="00EF0D6F" w:rsidRPr="00EF0D6F" w:rsidRDefault="00EF0D6F" w:rsidP="00EF0D6F">
      <w:pPr>
        <w:pStyle w:val="Standard"/>
        <w:widowControl w:val="0"/>
        <w:jc w:val="center"/>
        <w:rPr>
          <w:rFonts w:ascii="Arial" w:hAnsi="Arial" w:cs="Arial"/>
          <w:b/>
          <w:bCs/>
        </w:rPr>
      </w:pPr>
      <w:r w:rsidRPr="00EF0D6F">
        <w:rPr>
          <w:rFonts w:ascii="Arial" w:hAnsi="Arial" w:cs="Arial"/>
          <w:b/>
          <w:bCs/>
        </w:rPr>
        <w:t>ПОРЯДОК</w:t>
      </w:r>
    </w:p>
    <w:p w:rsidR="00EF0D6F" w:rsidRPr="00EF0D6F" w:rsidRDefault="00EF0D6F" w:rsidP="00EF0D6F">
      <w:pPr>
        <w:pStyle w:val="Standard"/>
        <w:widowControl w:val="0"/>
        <w:jc w:val="center"/>
        <w:rPr>
          <w:rFonts w:ascii="Arial" w:hAnsi="Arial" w:cs="Arial"/>
          <w:b/>
          <w:bCs/>
        </w:rPr>
      </w:pPr>
      <w:r w:rsidRPr="00EF0D6F">
        <w:rPr>
          <w:rFonts w:ascii="Arial" w:hAnsi="Arial" w:cs="Arial"/>
          <w:b/>
          <w:bCs/>
        </w:rPr>
        <w:t>ОСУЩЕСТВЛЕНИЯ ВЕДОМСТВЕННОГО КОНТРОЛЯ В СФЕРЕ ЗАКУПОК ТОВАРОВ, РАБОТ, УСЛУГ ДЛЯ ОБЕСПЕЧЕНИЯ МУНИЦИПАЛЬНЫХ НУЖД</w:t>
      </w:r>
    </w:p>
    <w:p w:rsidR="00EF0D6F" w:rsidRPr="00EF0D6F" w:rsidRDefault="00EF0D6F" w:rsidP="00EF0D6F">
      <w:pPr>
        <w:pStyle w:val="Standard"/>
        <w:widowControl w:val="0"/>
        <w:jc w:val="center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widowControl w:val="0"/>
        <w:jc w:val="center"/>
        <w:outlineLvl w:val="1"/>
        <w:rPr>
          <w:rFonts w:ascii="Arial" w:hAnsi="Arial" w:cs="Arial"/>
        </w:rPr>
      </w:pPr>
      <w:bookmarkStart w:id="1" w:name="Par34"/>
      <w:bookmarkEnd w:id="1"/>
      <w:r w:rsidRPr="00EF0D6F">
        <w:rPr>
          <w:rFonts w:ascii="Arial" w:hAnsi="Arial" w:cs="Arial"/>
        </w:rPr>
        <w:t>I. Общие положения</w:t>
      </w:r>
    </w:p>
    <w:p w:rsidR="00EF0D6F" w:rsidRPr="00EF0D6F" w:rsidRDefault="00EF0D6F" w:rsidP="00EF0D6F">
      <w:pPr>
        <w:pStyle w:val="Standard"/>
        <w:widowControl w:val="0"/>
        <w:jc w:val="center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 xml:space="preserve">1. </w:t>
      </w:r>
      <w:proofErr w:type="gramStart"/>
      <w:r w:rsidRPr="00EF0D6F">
        <w:rPr>
          <w:rFonts w:ascii="Arial" w:hAnsi="Arial" w:cs="Arial"/>
        </w:rPr>
        <w:t>Настоящий Порядок устанавливает правила осуществления администрацией МО «Жан-Аульский сельсовет», осуществляющей функции и полномочия учредителя (далее - орган ведомственного контроля) в отношении подведомственных муниципальных организаций муниципального образования, а также являющимися главными распорядителями средств бюджета в отношении подведомственных муниципальных казенных учреждений муниципального, ведомственного контроля в сфере закупок товаров, работ, услуг для обеспечения муниципальных нужд (далее соответственно - закупка, Порядок).</w:t>
      </w:r>
      <w:proofErr w:type="gramEnd"/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2. Субъектами ведомственного контроля являются подведомственные органам ведомственного контроля Учреждения (далее - субъекты контроля).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3. Предметом ведомственного контроля является соблюдение субъектами контроля законодательства Российской Федерации и иных нормативных правовых актов о контрактной системе в сфере закупок.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4. Задачами ведомственного контроля являются предупреждение, выявление и пресечение нарушений законодательства Российской Федерации и иных нормативных правовых актов о контрактной системе в сфере закупок.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5. Ведомственный контроль осуществляется посредством проведения плановых и внеплановых проверок. Проверки могут быть выездными или документарными.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6. Решения о проведении проверок, утверждении сроков осуществления ведомственного контроля, изменениях сроков осуществления ведомственного контроля утверждаются распоряжением (приказом) руководителя органа ведомственного контроля либо уполномоченным лицом.</w:t>
      </w:r>
    </w:p>
    <w:p w:rsidR="00EF0D6F" w:rsidRPr="00EF0D6F" w:rsidRDefault="00EF0D6F" w:rsidP="00EF0D6F">
      <w:pPr>
        <w:pStyle w:val="Standard"/>
        <w:widowControl w:val="0"/>
        <w:jc w:val="center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widowControl w:val="0"/>
        <w:jc w:val="center"/>
        <w:outlineLvl w:val="1"/>
        <w:rPr>
          <w:rFonts w:ascii="Arial" w:hAnsi="Arial" w:cs="Arial"/>
        </w:rPr>
      </w:pPr>
      <w:bookmarkStart w:id="2" w:name="Par43"/>
      <w:bookmarkEnd w:id="2"/>
      <w:r w:rsidRPr="00EF0D6F">
        <w:rPr>
          <w:rFonts w:ascii="Arial" w:hAnsi="Arial" w:cs="Arial"/>
        </w:rPr>
        <w:t>II. Порядок организации и проведения проверок</w:t>
      </w:r>
    </w:p>
    <w:p w:rsidR="00EF0D6F" w:rsidRPr="00EF0D6F" w:rsidRDefault="00EF0D6F" w:rsidP="00EF0D6F">
      <w:pPr>
        <w:pStyle w:val="Standard"/>
        <w:widowControl w:val="0"/>
        <w:jc w:val="center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7. Плановые проверки проводятся в соответствии с планом проверок, утвержденным руководителем органа ведомственного контроля или уполномоченным им должностным лицом органа ведомственного контроля. В отношении каждого субъекта контроля плановые проверки проводятся не чаще чем один раз в квартал.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 xml:space="preserve">8. </w:t>
      </w:r>
      <w:hyperlink r:id="rId7" w:anchor="Par132" w:history="1">
        <w:r w:rsidRPr="00EF0D6F">
          <w:rPr>
            <w:rStyle w:val="a3"/>
            <w:rFonts w:ascii="Arial" w:hAnsi="Arial" w:cs="Arial"/>
            <w:u w:val="none"/>
          </w:rPr>
          <w:t>План</w:t>
        </w:r>
      </w:hyperlink>
      <w:r w:rsidRPr="00EF0D6F">
        <w:rPr>
          <w:rFonts w:ascii="Arial" w:hAnsi="Arial" w:cs="Arial"/>
        </w:rPr>
        <w:t xml:space="preserve"> проверок составляется согласно форме, приведенной в приложении к настоящему Порядку, и должен содержать: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1) наименование органа ведомственного контроля;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2) наименование, ИНН и адрес местонахождения субъекта контроля, в отношении которого планируется проведение проверки;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3) предмет проверки;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4) форма проведения проверки (выездная, документарная);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5) сроки проведения проверки.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 xml:space="preserve">9. План проверок утверждается на очередной календарный год не позднее 15 </w:t>
      </w:r>
      <w:r w:rsidRPr="00EF0D6F">
        <w:rPr>
          <w:rFonts w:ascii="Arial" w:hAnsi="Arial" w:cs="Arial"/>
        </w:rPr>
        <w:lastRenderedPageBreak/>
        <w:t xml:space="preserve">декабря года, предшествующего году, на который разрабатывается план проверок. Внесение изменений в план проверок допускается не </w:t>
      </w:r>
      <w:proofErr w:type="gramStart"/>
      <w:r w:rsidRPr="00EF0D6F">
        <w:rPr>
          <w:rFonts w:ascii="Arial" w:hAnsi="Arial" w:cs="Arial"/>
        </w:rPr>
        <w:t>позднее</w:t>
      </w:r>
      <w:proofErr w:type="gramEnd"/>
      <w:r w:rsidRPr="00EF0D6F">
        <w:rPr>
          <w:rFonts w:ascii="Arial" w:hAnsi="Arial" w:cs="Arial"/>
        </w:rPr>
        <w:t xml:space="preserve"> чем за два месяца до начала проведения проверки, в отношении которой вносятся такие изменения.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План проверок, а также вносимые в него изменения размещаются в единой информационной системе в сфере закупок (далее - ЕИС) и на официальном сайте органа ведомственного контроля в сети "Интернет" не позднее пяти рабочих дней со дня их утверждения.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10. Внеплановая проверка проводится: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- в случае поступления (наличия) информации о нарушении законодательства Российской Федерации и иных нормативных правовых актов о контрактной системе в сфере закупок, в том числе информации, полученной в результате анализа сведений, содержащихся в ЕИС;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 xml:space="preserve">- в целях </w:t>
      </w:r>
      <w:proofErr w:type="gramStart"/>
      <w:r w:rsidRPr="00EF0D6F">
        <w:rPr>
          <w:rFonts w:ascii="Arial" w:hAnsi="Arial" w:cs="Arial"/>
        </w:rPr>
        <w:t>контроля за</w:t>
      </w:r>
      <w:proofErr w:type="gramEnd"/>
      <w:r w:rsidRPr="00EF0D6F">
        <w:rPr>
          <w:rFonts w:ascii="Arial" w:hAnsi="Arial" w:cs="Arial"/>
        </w:rPr>
        <w:t xml:space="preserve"> исполнением предписаний об устранении нарушений, выданных контрольным органом в сфере закупок.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11. Проведение плановой или внеплановой проверки осуществляется комиссией органа ведомственного контроля по проведению проверки (далее - комиссия) на основании распоряжения (приказа) руководителя органа ведомственного контроля или уполномоченного им должностного лица органа ведомственного контроля о проведении проверки.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12. В состав комиссии должно входить не менее трех человек. Комиссию возглавляет председатель комиссии. Орган ведомственного контроля в случае необходимости вправе обратиться в органы прокуратуры, правоохранительные и иные органы власти с предложением о включении в состав комиссии должностных лиц таких органов. В состав комиссии могут быть включены члены общественных советов при органе ведомственного контроля, представители общественных объединений и объединений юридических лиц.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13. Распоряжение (приказ) о проведении проверки должен содержать следующие сведения: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1) наименование органа ведомственного контроля;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2) состав комиссии с указанием фамилии, имени, отчества (при наличии) и должности каждого члена комиссии;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3) предмет проверки (круг вопросов);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4) наименование субъекта контроля;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5) цель и основания проведения проверки (при проведении внеплановой проверки обосновывается ее проведение с указанием информации о предполагаемом нарушении);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6) вид проверки (выездная или документарная проверка);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7) проверяемый период;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8) дату начала и дату окончания проведения проверки (продолжительность проверки не может быть более 15 календарных дней);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9) сроки, в течение которых проводится заседание комиссии и составляется протокол по результатам проведения проверки.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14. Орган ведомственного контроля уведомляет субъект контроля о проведении проверки путем направления уведомления о проведении проверки и копии распоряжения (приказа) о проведении проверки. Уведомление о проведении плановой проверки направляется не позднее 10 рабочих дней до даты начала проверки. Уведомление о проведении внеплановой проверки направляется не позднее 2 рабочих дней до даты начала проверки.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15. Уведомление о проведении проверки должно содержать следующие сведения: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1) предмет проверки (круг вопросов);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2) форма проверки (выездная или документарная проверка);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lastRenderedPageBreak/>
        <w:t>3) цель и основания проведения проверки;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4) дату начала и дату окончаний проведения проверки;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5) проверяемый период;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6) запрос к субъекту контроля о предоставлении документов и сведений, необходимых для осуществления проверки (перечень).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16. При проведении проверки члены комиссии имеют право: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1) истребовать необходимые для проведения проверки документы и сведения, включая служебную переписку в электронном виде, необходимые органу ведомственного контроля в соответствии с возложенными на него полномочиями;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2) получать необходимые объяснения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 xml:space="preserve">17. Результаты проведенной проверки рассматриваются на заседании комиссии. Субъект контроля уведомляется о проведении заседания комиссии не </w:t>
      </w:r>
      <w:proofErr w:type="gramStart"/>
      <w:r w:rsidRPr="00EF0D6F">
        <w:rPr>
          <w:rFonts w:ascii="Arial" w:hAnsi="Arial" w:cs="Arial"/>
        </w:rPr>
        <w:t>позднее</w:t>
      </w:r>
      <w:proofErr w:type="gramEnd"/>
      <w:r w:rsidRPr="00EF0D6F">
        <w:rPr>
          <w:rFonts w:ascii="Arial" w:hAnsi="Arial" w:cs="Arial"/>
        </w:rPr>
        <w:t xml:space="preserve"> чем за 3 рабочих дня до даты проведения заседания.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18. Представители субъекта контроля вправе участвовать в заседании комиссии, давать пояснения и представлять документы, относящиеся к предмету проверки, а также знакомиться с материалами проверки.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19. Комиссия принимает решения большинством голосов.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20.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комиссия принимает решение о выдаче субъекту контроля акта об устранения нарушения законодательства Российской Федерации и иных нормативных правовых актов о контрактной системе в сфере закупок (далее - акт).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21. Акт должен содержать: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1) наименование органа ведомственного контроля;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2) дату и место выдачи акта;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3) состав комиссии;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4) сведения о решении комиссии, на основании которого выдается акт;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5) наименование, адрес субъекта контроля которому выдается акт;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7) указание на конкретные действия, которые должен совершить субъект контроля, которому выдан такой акт, для устранения указанного нарушения;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8) сроки, в течение которых должен быть исполнен акт;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9) сроки, в течение которых в орган ведомственного контроля должно поступить подтверждение исполнения акта субъектом контроля.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22. В случае если по результатам проверки не будут выявлены нарушения субъектом контроля законодательства Российской Федерации и иных нормативных правовых актов о контрактной системе в сфере закупок комиссия принимает решение об утверждении положительного заключения.</w:t>
      </w:r>
    </w:p>
    <w:p w:rsidR="00EF0D6F" w:rsidRPr="00EF0D6F" w:rsidRDefault="00EF0D6F" w:rsidP="00EF0D6F">
      <w:pPr>
        <w:pStyle w:val="Standard"/>
        <w:widowControl w:val="0"/>
        <w:jc w:val="center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widowControl w:val="0"/>
        <w:jc w:val="center"/>
        <w:outlineLvl w:val="1"/>
        <w:rPr>
          <w:rFonts w:ascii="Arial" w:hAnsi="Arial" w:cs="Arial"/>
        </w:rPr>
      </w:pPr>
      <w:bookmarkStart w:id="3" w:name="Par96"/>
      <w:bookmarkEnd w:id="3"/>
      <w:r w:rsidRPr="00EF0D6F">
        <w:rPr>
          <w:rFonts w:ascii="Arial" w:hAnsi="Arial" w:cs="Arial"/>
        </w:rPr>
        <w:t>III. Оформление результатов проверки</w:t>
      </w:r>
    </w:p>
    <w:p w:rsidR="00EF0D6F" w:rsidRPr="00EF0D6F" w:rsidRDefault="00EF0D6F" w:rsidP="00EF0D6F">
      <w:pPr>
        <w:pStyle w:val="Standard"/>
        <w:widowControl w:val="0"/>
        <w:jc w:val="center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23. Комиссией по результатам проверки в течение трех рабочих дней после окончания заседания комиссии оформляется протокол проверки, который должен содержать: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1) наименование органа ведомственного контроля;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lastRenderedPageBreak/>
        <w:t>2) информацию об основаниях проведения проверки и иную информацию, содержащуюся в приказе о проведении проверки;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3) информацию о надлежащем уведомлении субъекта контроля о проведении проверки;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4) информацию о запрошенных документах и информации у субъектов контроля;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5) информацию о предоставлении комиссии документов и информации;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6) информацию о выездных мероприятиях и проведенных осмотрах в ходе проверки;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7) информацию о результатах анализа полученных документов и информации;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8) информацию о предварительных выводах, сделанных по итогам проведенных контрольных мероприятий (о наличии и содержании нарушений законодательства или их отсутствии);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9) информацию о назначении заседания комиссии и уведомлении всех заинтересованных лиц, размещении уведомления в ЕИС;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10) информацию о лицах, участвующих и присутствующих в заседании комиссии;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11) информацию о ходе заседания;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12) информацию о принятых комиссией решениях, с указанием содержания таких решений и результатов голосования членов комиссии;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13) информация о выданных актах, с указанием их содержания;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14) выводы о необходимости привлечения лиц к дисциплинарной ответственности;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15) дата составления протокола;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16) иная необходимая информация и приложения.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24. Протокол проверки подписывается всеми членами комиссии, участвовавшими в проведении проверки.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25. Копия протокола проверки направляется субъектам контроля, в отношении которых проведена проверка, в срок не позднее десяти рабочих дней со дня его подписания сопроводительным письмом за подписью руководителя органа ведомственного контроля.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26. Субъект контроля, в отношении которого по результатам проведения проверки выдан акт, вправе направить комиссии, выдавшей акт, мотивированное ходатайство о продлении срока исполнения акта либо письменные возражения по фактам, изложенным в акте, которые приобщаются к материалам проверки.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Протокол проверки и выданный акт в форме электронных документов, подписанных председателем комиссии, размещаются органом ведомственного контроля в ЕИС в течение трех рабочих дней со дня их оформления. Сведения, составляющие государственную, коммерческую, служебную, иную охраняемую законом тайну, в единой информационной системе не размещаются.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  <w:r w:rsidRPr="00EF0D6F">
        <w:rPr>
          <w:rFonts w:ascii="Arial" w:hAnsi="Arial" w:cs="Arial"/>
        </w:rPr>
        <w:t>27. Материалы проверки хранятся органом ведомственного контроля не менее пяти лет со дня оформления протокола проверки.</w:t>
      </w:r>
    </w:p>
    <w:p w:rsidR="00EF0D6F" w:rsidRPr="00EF0D6F" w:rsidRDefault="00EF0D6F" w:rsidP="00EF0D6F">
      <w:pPr>
        <w:pStyle w:val="Standard"/>
        <w:widowControl w:val="0"/>
        <w:jc w:val="right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widowControl w:val="0"/>
        <w:jc w:val="right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widowControl w:val="0"/>
        <w:jc w:val="right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widowControl w:val="0"/>
        <w:jc w:val="right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widowControl w:val="0"/>
        <w:jc w:val="right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widowControl w:val="0"/>
        <w:jc w:val="right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widowControl w:val="0"/>
        <w:jc w:val="right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widowControl w:val="0"/>
        <w:jc w:val="right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widowControl w:val="0"/>
        <w:jc w:val="right"/>
        <w:rPr>
          <w:rFonts w:ascii="Arial" w:hAnsi="Arial" w:cs="Arial"/>
        </w:rPr>
      </w:pPr>
      <w:r w:rsidRPr="00EF0D6F">
        <w:rPr>
          <w:rFonts w:ascii="Arial" w:hAnsi="Arial" w:cs="Arial"/>
        </w:rPr>
        <w:t xml:space="preserve">  </w:t>
      </w:r>
    </w:p>
    <w:p w:rsidR="00EF0D6F" w:rsidRPr="00EF0D6F" w:rsidRDefault="00EF0D6F" w:rsidP="00EF0D6F">
      <w:pPr>
        <w:pStyle w:val="Standard"/>
        <w:widowControl w:val="0"/>
        <w:jc w:val="right"/>
        <w:outlineLvl w:val="1"/>
        <w:rPr>
          <w:rFonts w:ascii="Arial" w:hAnsi="Arial" w:cs="Arial"/>
        </w:rPr>
      </w:pPr>
      <w:bookmarkStart w:id="4" w:name="Par125"/>
      <w:bookmarkEnd w:id="4"/>
      <w:r w:rsidRPr="00EF0D6F">
        <w:rPr>
          <w:rFonts w:ascii="Arial" w:hAnsi="Arial" w:cs="Arial"/>
        </w:rPr>
        <w:lastRenderedPageBreak/>
        <w:t>Приложение</w:t>
      </w:r>
    </w:p>
    <w:p w:rsidR="00EF0D6F" w:rsidRPr="00EF0D6F" w:rsidRDefault="00EF0D6F" w:rsidP="00EF0D6F">
      <w:pPr>
        <w:pStyle w:val="Standard"/>
        <w:widowControl w:val="0"/>
        <w:jc w:val="right"/>
        <w:rPr>
          <w:rFonts w:ascii="Arial" w:hAnsi="Arial" w:cs="Arial"/>
        </w:rPr>
      </w:pPr>
      <w:r w:rsidRPr="00EF0D6F">
        <w:rPr>
          <w:rFonts w:ascii="Arial" w:hAnsi="Arial" w:cs="Arial"/>
        </w:rPr>
        <w:t>к Порядку осуществления</w:t>
      </w:r>
    </w:p>
    <w:p w:rsidR="00EF0D6F" w:rsidRPr="00EF0D6F" w:rsidRDefault="00EF0D6F" w:rsidP="00EF0D6F">
      <w:pPr>
        <w:pStyle w:val="Standard"/>
        <w:widowControl w:val="0"/>
        <w:jc w:val="right"/>
        <w:rPr>
          <w:rFonts w:ascii="Arial" w:hAnsi="Arial" w:cs="Arial"/>
        </w:rPr>
      </w:pPr>
      <w:r w:rsidRPr="00EF0D6F">
        <w:rPr>
          <w:rFonts w:ascii="Arial" w:hAnsi="Arial" w:cs="Arial"/>
        </w:rPr>
        <w:t>ведомственного контроля</w:t>
      </w:r>
    </w:p>
    <w:p w:rsidR="00EF0D6F" w:rsidRPr="00EF0D6F" w:rsidRDefault="00EF0D6F" w:rsidP="00EF0D6F">
      <w:pPr>
        <w:pStyle w:val="Standard"/>
        <w:widowControl w:val="0"/>
        <w:jc w:val="right"/>
        <w:rPr>
          <w:rFonts w:ascii="Arial" w:hAnsi="Arial" w:cs="Arial"/>
        </w:rPr>
      </w:pPr>
      <w:r w:rsidRPr="00EF0D6F">
        <w:rPr>
          <w:rFonts w:ascii="Arial" w:hAnsi="Arial" w:cs="Arial"/>
        </w:rPr>
        <w:t>в сфере закупок товаров,</w:t>
      </w:r>
    </w:p>
    <w:p w:rsidR="00EF0D6F" w:rsidRPr="00EF0D6F" w:rsidRDefault="00EF0D6F" w:rsidP="00EF0D6F">
      <w:pPr>
        <w:pStyle w:val="Standard"/>
        <w:widowControl w:val="0"/>
        <w:jc w:val="right"/>
        <w:rPr>
          <w:rFonts w:ascii="Arial" w:hAnsi="Arial" w:cs="Arial"/>
        </w:rPr>
      </w:pPr>
      <w:r w:rsidRPr="00EF0D6F">
        <w:rPr>
          <w:rFonts w:ascii="Arial" w:hAnsi="Arial" w:cs="Arial"/>
        </w:rPr>
        <w:t>работ, услуг для обеспечения</w:t>
      </w:r>
    </w:p>
    <w:p w:rsidR="00EF0D6F" w:rsidRPr="00EF0D6F" w:rsidRDefault="00EF0D6F" w:rsidP="00EF0D6F">
      <w:pPr>
        <w:pStyle w:val="Standard"/>
        <w:widowControl w:val="0"/>
        <w:jc w:val="right"/>
        <w:rPr>
          <w:rFonts w:ascii="Arial" w:hAnsi="Arial" w:cs="Arial"/>
        </w:rPr>
      </w:pPr>
      <w:r w:rsidRPr="00EF0D6F">
        <w:rPr>
          <w:rFonts w:ascii="Arial" w:hAnsi="Arial" w:cs="Arial"/>
        </w:rPr>
        <w:t>муниципальных нужд</w:t>
      </w:r>
    </w:p>
    <w:p w:rsidR="00EF0D6F" w:rsidRPr="00EF0D6F" w:rsidRDefault="00EF0D6F" w:rsidP="00EF0D6F">
      <w:pPr>
        <w:pStyle w:val="Standard"/>
        <w:widowControl w:val="0"/>
        <w:jc w:val="right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widowControl w:val="0"/>
        <w:jc w:val="center"/>
        <w:rPr>
          <w:rFonts w:ascii="Arial" w:hAnsi="Arial" w:cs="Arial"/>
        </w:rPr>
      </w:pPr>
      <w:bookmarkStart w:id="5" w:name="Par132"/>
      <w:bookmarkEnd w:id="5"/>
      <w:r w:rsidRPr="00EF0D6F">
        <w:rPr>
          <w:rFonts w:ascii="Arial" w:hAnsi="Arial" w:cs="Arial"/>
        </w:rPr>
        <w:t>ФОРМА ПЛАНА</w:t>
      </w:r>
    </w:p>
    <w:p w:rsidR="00EF0D6F" w:rsidRPr="00EF0D6F" w:rsidRDefault="00EF0D6F" w:rsidP="00EF0D6F">
      <w:pPr>
        <w:pStyle w:val="Standard"/>
        <w:widowControl w:val="0"/>
        <w:jc w:val="center"/>
        <w:rPr>
          <w:rFonts w:ascii="Arial" w:hAnsi="Arial" w:cs="Arial"/>
        </w:rPr>
      </w:pPr>
      <w:r w:rsidRPr="00EF0D6F">
        <w:rPr>
          <w:rFonts w:ascii="Arial" w:hAnsi="Arial" w:cs="Arial"/>
        </w:rPr>
        <w:t>проведения проверок соблюдения субъектами   контроля законодательства Российской Федерации и иных нормативных правовых актов о контрактной системе ф сфере закупок товаров, работ, услуг для обеспечения муниципальных нужд</w:t>
      </w:r>
    </w:p>
    <w:p w:rsidR="00EF0D6F" w:rsidRPr="00EF0D6F" w:rsidRDefault="00EF0D6F" w:rsidP="00EF0D6F">
      <w:pPr>
        <w:pStyle w:val="ConsPlusNonformat"/>
        <w:rPr>
          <w:rFonts w:ascii="Arial" w:hAnsi="Arial" w:cs="Arial"/>
          <w:sz w:val="24"/>
          <w:szCs w:val="24"/>
        </w:rPr>
      </w:pPr>
      <w:r w:rsidRPr="00EF0D6F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EF0D6F" w:rsidRPr="00EF0D6F" w:rsidRDefault="00EF0D6F" w:rsidP="00EF0D6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F0D6F">
        <w:rPr>
          <w:rFonts w:ascii="Arial" w:hAnsi="Arial" w:cs="Arial"/>
          <w:sz w:val="24"/>
          <w:szCs w:val="24"/>
        </w:rPr>
        <w:t xml:space="preserve">   УТВЕРЖДЕН</w:t>
      </w:r>
    </w:p>
    <w:p w:rsidR="00EF0D6F" w:rsidRPr="00EF0D6F" w:rsidRDefault="00EF0D6F" w:rsidP="00EF0D6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F0D6F">
        <w:rPr>
          <w:rFonts w:ascii="Arial" w:hAnsi="Arial" w:cs="Arial"/>
          <w:sz w:val="24"/>
          <w:szCs w:val="24"/>
        </w:rPr>
        <w:t xml:space="preserve">                                                  _________________________</w:t>
      </w:r>
    </w:p>
    <w:p w:rsidR="00EF0D6F" w:rsidRPr="00EF0D6F" w:rsidRDefault="00EF0D6F" w:rsidP="00EF0D6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F0D6F">
        <w:rPr>
          <w:rFonts w:ascii="Arial" w:hAnsi="Arial" w:cs="Arial"/>
          <w:sz w:val="24"/>
          <w:szCs w:val="24"/>
        </w:rPr>
        <w:t xml:space="preserve">                                                  от "__" ________ 20 __ г.</w:t>
      </w:r>
    </w:p>
    <w:p w:rsidR="00EF0D6F" w:rsidRPr="00EF0D6F" w:rsidRDefault="00EF0D6F" w:rsidP="00EF0D6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F0D6F">
        <w:rPr>
          <w:rFonts w:ascii="Arial" w:hAnsi="Arial" w:cs="Arial"/>
          <w:sz w:val="24"/>
          <w:szCs w:val="24"/>
        </w:rPr>
        <w:t xml:space="preserve">                                                                         МП</w:t>
      </w:r>
    </w:p>
    <w:p w:rsidR="00EF0D6F" w:rsidRPr="00EF0D6F" w:rsidRDefault="00EF0D6F" w:rsidP="00EF0D6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EF0D6F" w:rsidRPr="00EF0D6F" w:rsidRDefault="00EF0D6F" w:rsidP="00EF0D6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F0D6F">
        <w:rPr>
          <w:rFonts w:ascii="Arial" w:hAnsi="Arial" w:cs="Arial"/>
          <w:sz w:val="24"/>
          <w:szCs w:val="24"/>
        </w:rPr>
        <w:t xml:space="preserve">                                   ПЛАН</w:t>
      </w:r>
    </w:p>
    <w:p w:rsidR="00EF0D6F" w:rsidRPr="00EF0D6F" w:rsidRDefault="00EF0D6F" w:rsidP="00EF0D6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F0D6F">
        <w:rPr>
          <w:rFonts w:ascii="Arial" w:hAnsi="Arial" w:cs="Arial"/>
          <w:sz w:val="24"/>
          <w:szCs w:val="24"/>
        </w:rPr>
        <w:t xml:space="preserve">              _______________________________________________</w:t>
      </w:r>
    </w:p>
    <w:p w:rsidR="00EF0D6F" w:rsidRPr="00EF0D6F" w:rsidRDefault="00EF0D6F" w:rsidP="00EF0D6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F0D6F">
        <w:rPr>
          <w:rFonts w:ascii="Arial" w:hAnsi="Arial" w:cs="Arial"/>
          <w:sz w:val="24"/>
          <w:szCs w:val="24"/>
        </w:rPr>
        <w:t xml:space="preserve">               (наименование органа ведомственного контроля)</w:t>
      </w:r>
    </w:p>
    <w:p w:rsidR="00EF0D6F" w:rsidRPr="00EF0D6F" w:rsidRDefault="00EF0D6F" w:rsidP="00EF0D6F">
      <w:pPr>
        <w:pStyle w:val="ConsPlusNonformat"/>
        <w:rPr>
          <w:rFonts w:ascii="Arial" w:hAnsi="Arial" w:cs="Arial"/>
          <w:sz w:val="24"/>
          <w:szCs w:val="24"/>
        </w:rPr>
      </w:pPr>
    </w:p>
    <w:p w:rsidR="00EF0D6F" w:rsidRPr="00EF0D6F" w:rsidRDefault="00EF0D6F" w:rsidP="00EF0D6F">
      <w:pPr>
        <w:pStyle w:val="ConsPlusNonformat"/>
        <w:rPr>
          <w:rFonts w:ascii="Arial" w:hAnsi="Arial" w:cs="Arial"/>
          <w:sz w:val="24"/>
          <w:szCs w:val="24"/>
        </w:rPr>
      </w:pPr>
      <w:r w:rsidRPr="00EF0D6F">
        <w:rPr>
          <w:rFonts w:ascii="Arial" w:hAnsi="Arial" w:cs="Arial"/>
          <w:sz w:val="24"/>
          <w:szCs w:val="24"/>
        </w:rPr>
        <w:t xml:space="preserve">    проведения проверок соблюдения субъектами контроля законодательства</w:t>
      </w:r>
    </w:p>
    <w:p w:rsidR="00EF0D6F" w:rsidRPr="00EF0D6F" w:rsidRDefault="00EF0D6F" w:rsidP="00EF0D6F">
      <w:pPr>
        <w:pStyle w:val="ConsPlusNonformat"/>
        <w:rPr>
          <w:rFonts w:ascii="Arial" w:hAnsi="Arial" w:cs="Arial"/>
          <w:sz w:val="24"/>
          <w:szCs w:val="24"/>
        </w:rPr>
      </w:pPr>
      <w:r w:rsidRPr="00EF0D6F">
        <w:rPr>
          <w:rFonts w:ascii="Arial" w:hAnsi="Arial" w:cs="Arial"/>
          <w:sz w:val="24"/>
          <w:szCs w:val="24"/>
        </w:rPr>
        <w:t xml:space="preserve">   Российской Федерации и иных нормативных правовых актов </w:t>
      </w:r>
      <w:proofErr w:type="gramStart"/>
      <w:r w:rsidRPr="00EF0D6F">
        <w:rPr>
          <w:rFonts w:ascii="Arial" w:hAnsi="Arial" w:cs="Arial"/>
          <w:sz w:val="24"/>
          <w:szCs w:val="24"/>
        </w:rPr>
        <w:t>о</w:t>
      </w:r>
      <w:proofErr w:type="gramEnd"/>
      <w:r w:rsidRPr="00EF0D6F">
        <w:rPr>
          <w:rFonts w:ascii="Arial" w:hAnsi="Arial" w:cs="Arial"/>
          <w:sz w:val="24"/>
          <w:szCs w:val="24"/>
        </w:rPr>
        <w:t xml:space="preserve"> контрактной</w:t>
      </w:r>
    </w:p>
    <w:p w:rsidR="00EF0D6F" w:rsidRPr="00EF0D6F" w:rsidRDefault="00EF0D6F" w:rsidP="00EF0D6F">
      <w:pPr>
        <w:pStyle w:val="ConsPlusNonformat"/>
        <w:rPr>
          <w:rFonts w:ascii="Arial" w:hAnsi="Arial" w:cs="Arial"/>
          <w:sz w:val="24"/>
          <w:szCs w:val="24"/>
        </w:rPr>
      </w:pPr>
      <w:r w:rsidRPr="00EF0D6F">
        <w:rPr>
          <w:rFonts w:ascii="Arial" w:hAnsi="Arial" w:cs="Arial"/>
          <w:sz w:val="24"/>
          <w:szCs w:val="24"/>
        </w:rPr>
        <w:t xml:space="preserve">       системе в сфере закупок товаров, работ, услуг для обеспечения</w:t>
      </w:r>
    </w:p>
    <w:p w:rsidR="00EF0D6F" w:rsidRPr="00EF0D6F" w:rsidRDefault="00EF0D6F" w:rsidP="00EF0D6F">
      <w:pPr>
        <w:pStyle w:val="ConsPlusNonformat"/>
        <w:rPr>
          <w:rFonts w:ascii="Arial" w:hAnsi="Arial" w:cs="Arial"/>
          <w:sz w:val="24"/>
          <w:szCs w:val="24"/>
        </w:rPr>
      </w:pPr>
      <w:r w:rsidRPr="00EF0D6F">
        <w:rPr>
          <w:rFonts w:ascii="Arial" w:hAnsi="Arial" w:cs="Arial"/>
          <w:sz w:val="24"/>
          <w:szCs w:val="24"/>
        </w:rPr>
        <w:t xml:space="preserve">                       муниципальных нужд на 20 __ год</w:t>
      </w: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</w:p>
    <w:tbl>
      <w:tblPr>
        <w:tblW w:w="966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"/>
        <w:gridCol w:w="1486"/>
        <w:gridCol w:w="1439"/>
        <w:gridCol w:w="1320"/>
        <w:gridCol w:w="1439"/>
        <w:gridCol w:w="1679"/>
        <w:gridCol w:w="1924"/>
      </w:tblGrid>
      <w:tr w:rsidR="00EF0D6F" w:rsidRPr="00EF0D6F" w:rsidTr="00EF0D6F"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D6F" w:rsidRPr="00EF0D6F" w:rsidRDefault="00EF0D6F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0D6F">
              <w:rPr>
                <w:rFonts w:ascii="Arial" w:hAnsi="Arial" w:cs="Arial"/>
                <w:lang w:eastAsia="en-US"/>
              </w:rPr>
              <w:t>N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D6F" w:rsidRPr="00EF0D6F" w:rsidRDefault="00EF0D6F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0D6F">
              <w:rPr>
                <w:rFonts w:ascii="Arial" w:hAnsi="Arial" w:cs="Arial"/>
                <w:lang w:eastAsia="en-US"/>
              </w:rPr>
              <w:t>Наименование субъекта контроля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D6F" w:rsidRPr="00EF0D6F" w:rsidRDefault="00EF0D6F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0D6F">
              <w:rPr>
                <w:rFonts w:ascii="Arial" w:hAnsi="Arial" w:cs="Arial"/>
                <w:lang w:eastAsia="en-US"/>
              </w:rPr>
              <w:t>ИНН субъекта контроля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D6F" w:rsidRPr="00EF0D6F" w:rsidRDefault="00EF0D6F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0D6F">
              <w:rPr>
                <w:rFonts w:ascii="Arial" w:hAnsi="Arial" w:cs="Arial"/>
                <w:lang w:eastAsia="en-US"/>
              </w:rPr>
              <w:t>Адрес местонахождения субъекта контроля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D6F" w:rsidRPr="00EF0D6F" w:rsidRDefault="00EF0D6F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0D6F">
              <w:rPr>
                <w:rFonts w:ascii="Arial" w:hAnsi="Arial" w:cs="Arial"/>
                <w:lang w:eastAsia="en-US"/>
              </w:rPr>
              <w:t>Предмет проверки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D6F" w:rsidRPr="00EF0D6F" w:rsidRDefault="00EF0D6F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0D6F">
              <w:rPr>
                <w:rFonts w:ascii="Arial" w:hAnsi="Arial" w:cs="Arial"/>
                <w:lang w:eastAsia="en-US"/>
              </w:rPr>
              <w:t>Форма проведения проверки (выездная, документарная)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0D6F" w:rsidRPr="00EF0D6F" w:rsidRDefault="00EF0D6F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0D6F">
              <w:rPr>
                <w:rFonts w:ascii="Arial" w:hAnsi="Arial" w:cs="Arial"/>
                <w:lang w:eastAsia="en-US"/>
              </w:rPr>
              <w:t>Сроки поведения проверки</w:t>
            </w:r>
          </w:p>
        </w:tc>
      </w:tr>
      <w:tr w:rsidR="00EF0D6F" w:rsidRPr="00EF0D6F" w:rsidTr="00EF0D6F"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0D6F" w:rsidRPr="00EF0D6F" w:rsidRDefault="00EF0D6F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0D6F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D6F" w:rsidRPr="00EF0D6F" w:rsidRDefault="00EF0D6F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D6F" w:rsidRPr="00EF0D6F" w:rsidRDefault="00EF0D6F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D6F" w:rsidRPr="00EF0D6F" w:rsidRDefault="00EF0D6F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D6F" w:rsidRPr="00EF0D6F" w:rsidRDefault="00EF0D6F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D6F" w:rsidRPr="00EF0D6F" w:rsidRDefault="00EF0D6F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0D6F" w:rsidRPr="00EF0D6F" w:rsidRDefault="00EF0D6F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widowControl w:val="0"/>
        <w:ind w:firstLine="540"/>
        <w:jc w:val="both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widowControl w:val="0"/>
        <w:rPr>
          <w:rFonts w:ascii="Arial" w:hAnsi="Arial" w:cs="Arial"/>
        </w:rPr>
      </w:pPr>
    </w:p>
    <w:p w:rsidR="00EF0D6F" w:rsidRPr="00EF0D6F" w:rsidRDefault="00EF0D6F" w:rsidP="00EF0D6F">
      <w:pPr>
        <w:pStyle w:val="Standard"/>
        <w:ind w:firstLine="720"/>
        <w:jc w:val="both"/>
        <w:rPr>
          <w:rFonts w:ascii="Arial" w:hAnsi="Arial" w:cs="Arial"/>
        </w:rPr>
      </w:pPr>
    </w:p>
    <w:p w:rsidR="00EF0D6F" w:rsidRPr="00EF0D6F" w:rsidRDefault="00EF0D6F" w:rsidP="00EF0D6F">
      <w:pPr>
        <w:rPr>
          <w:rFonts w:ascii="Arial" w:hAnsi="Arial" w:cs="Arial"/>
          <w:sz w:val="24"/>
          <w:szCs w:val="24"/>
        </w:rPr>
      </w:pPr>
    </w:p>
    <w:p w:rsidR="0079551A" w:rsidRPr="00EF0D6F" w:rsidRDefault="00EF0D6F">
      <w:pPr>
        <w:rPr>
          <w:rFonts w:ascii="Arial" w:hAnsi="Arial" w:cs="Arial"/>
          <w:sz w:val="24"/>
          <w:szCs w:val="24"/>
        </w:rPr>
      </w:pPr>
    </w:p>
    <w:sectPr w:rsidR="0079551A" w:rsidRPr="00EF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6F"/>
    <w:rsid w:val="00000B82"/>
    <w:rsid w:val="00002009"/>
    <w:rsid w:val="00002824"/>
    <w:rsid w:val="00004185"/>
    <w:rsid w:val="00022E72"/>
    <w:rsid w:val="00025692"/>
    <w:rsid w:val="00035365"/>
    <w:rsid w:val="00041A4E"/>
    <w:rsid w:val="0004758E"/>
    <w:rsid w:val="00081DD9"/>
    <w:rsid w:val="0008438A"/>
    <w:rsid w:val="000B0A05"/>
    <w:rsid w:val="000C3FF1"/>
    <w:rsid w:val="000D596E"/>
    <w:rsid w:val="000E0DC0"/>
    <w:rsid w:val="000F1127"/>
    <w:rsid w:val="0010234D"/>
    <w:rsid w:val="0010268E"/>
    <w:rsid w:val="0010450A"/>
    <w:rsid w:val="0010714A"/>
    <w:rsid w:val="00115E34"/>
    <w:rsid w:val="00124052"/>
    <w:rsid w:val="00125DA4"/>
    <w:rsid w:val="00142D02"/>
    <w:rsid w:val="00152A59"/>
    <w:rsid w:val="00175012"/>
    <w:rsid w:val="00175BBE"/>
    <w:rsid w:val="001A6E54"/>
    <w:rsid w:val="001C2B4E"/>
    <w:rsid w:val="001C7DA8"/>
    <w:rsid w:val="001E0DF5"/>
    <w:rsid w:val="001F0E30"/>
    <w:rsid w:val="00204105"/>
    <w:rsid w:val="002173D9"/>
    <w:rsid w:val="002275D4"/>
    <w:rsid w:val="0024437E"/>
    <w:rsid w:val="00246BAA"/>
    <w:rsid w:val="00250009"/>
    <w:rsid w:val="00260A97"/>
    <w:rsid w:val="00261728"/>
    <w:rsid w:val="00264461"/>
    <w:rsid w:val="00267DBC"/>
    <w:rsid w:val="0027337C"/>
    <w:rsid w:val="00276C4B"/>
    <w:rsid w:val="00286FBF"/>
    <w:rsid w:val="002940B9"/>
    <w:rsid w:val="002B13E2"/>
    <w:rsid w:val="002C3586"/>
    <w:rsid w:val="002E034E"/>
    <w:rsid w:val="003012DA"/>
    <w:rsid w:val="0031200C"/>
    <w:rsid w:val="003178A9"/>
    <w:rsid w:val="00320243"/>
    <w:rsid w:val="003368B9"/>
    <w:rsid w:val="0034623F"/>
    <w:rsid w:val="00356731"/>
    <w:rsid w:val="0037434B"/>
    <w:rsid w:val="003743F9"/>
    <w:rsid w:val="0039017D"/>
    <w:rsid w:val="003A3083"/>
    <w:rsid w:val="003B20AD"/>
    <w:rsid w:val="003C0B47"/>
    <w:rsid w:val="00403D41"/>
    <w:rsid w:val="00416EAC"/>
    <w:rsid w:val="00427C42"/>
    <w:rsid w:val="004373C8"/>
    <w:rsid w:val="00470E24"/>
    <w:rsid w:val="004C78E0"/>
    <w:rsid w:val="004D770B"/>
    <w:rsid w:val="00511330"/>
    <w:rsid w:val="005448A6"/>
    <w:rsid w:val="00565313"/>
    <w:rsid w:val="00573A13"/>
    <w:rsid w:val="00577BC8"/>
    <w:rsid w:val="0058105B"/>
    <w:rsid w:val="00591BD7"/>
    <w:rsid w:val="005F25D3"/>
    <w:rsid w:val="00610161"/>
    <w:rsid w:val="0061293C"/>
    <w:rsid w:val="00634588"/>
    <w:rsid w:val="00647821"/>
    <w:rsid w:val="00655740"/>
    <w:rsid w:val="00657F59"/>
    <w:rsid w:val="00662E6D"/>
    <w:rsid w:val="0067721B"/>
    <w:rsid w:val="006831D2"/>
    <w:rsid w:val="006C2FAE"/>
    <w:rsid w:val="006E2AE0"/>
    <w:rsid w:val="006E4980"/>
    <w:rsid w:val="006F4A5D"/>
    <w:rsid w:val="006F6F07"/>
    <w:rsid w:val="00701DA8"/>
    <w:rsid w:val="00734059"/>
    <w:rsid w:val="0073476C"/>
    <w:rsid w:val="007378F4"/>
    <w:rsid w:val="00745389"/>
    <w:rsid w:val="00751F0F"/>
    <w:rsid w:val="0075401A"/>
    <w:rsid w:val="00790BEB"/>
    <w:rsid w:val="00791524"/>
    <w:rsid w:val="00796B38"/>
    <w:rsid w:val="007B7BE5"/>
    <w:rsid w:val="007D2AC4"/>
    <w:rsid w:val="007D2ED3"/>
    <w:rsid w:val="00807942"/>
    <w:rsid w:val="00811557"/>
    <w:rsid w:val="00827459"/>
    <w:rsid w:val="00861E2D"/>
    <w:rsid w:val="00873D14"/>
    <w:rsid w:val="00875459"/>
    <w:rsid w:val="00884692"/>
    <w:rsid w:val="00884F1D"/>
    <w:rsid w:val="00887D7F"/>
    <w:rsid w:val="00894AB8"/>
    <w:rsid w:val="008973D2"/>
    <w:rsid w:val="008B0319"/>
    <w:rsid w:val="008B1E67"/>
    <w:rsid w:val="008B24D9"/>
    <w:rsid w:val="008B3D8D"/>
    <w:rsid w:val="008B420C"/>
    <w:rsid w:val="008B7F4A"/>
    <w:rsid w:val="008C3285"/>
    <w:rsid w:val="008C4634"/>
    <w:rsid w:val="008C7863"/>
    <w:rsid w:val="008D0AD6"/>
    <w:rsid w:val="008D40FA"/>
    <w:rsid w:val="008D7F85"/>
    <w:rsid w:val="008E4AD4"/>
    <w:rsid w:val="008F185D"/>
    <w:rsid w:val="008F276F"/>
    <w:rsid w:val="008F287B"/>
    <w:rsid w:val="00913CF7"/>
    <w:rsid w:val="009234AF"/>
    <w:rsid w:val="009479FB"/>
    <w:rsid w:val="00953B84"/>
    <w:rsid w:val="00963C46"/>
    <w:rsid w:val="0097222C"/>
    <w:rsid w:val="009856B3"/>
    <w:rsid w:val="009B1636"/>
    <w:rsid w:val="009B1E6E"/>
    <w:rsid w:val="009B319C"/>
    <w:rsid w:val="009C37AD"/>
    <w:rsid w:val="009C3D2E"/>
    <w:rsid w:val="009D7EB5"/>
    <w:rsid w:val="009E100A"/>
    <w:rsid w:val="009E294F"/>
    <w:rsid w:val="009E5165"/>
    <w:rsid w:val="00A01AFE"/>
    <w:rsid w:val="00A13FF8"/>
    <w:rsid w:val="00A16BF3"/>
    <w:rsid w:val="00A412CF"/>
    <w:rsid w:val="00A430B9"/>
    <w:rsid w:val="00A6126F"/>
    <w:rsid w:val="00A7117A"/>
    <w:rsid w:val="00A724F8"/>
    <w:rsid w:val="00A76445"/>
    <w:rsid w:val="00A87A7F"/>
    <w:rsid w:val="00A90998"/>
    <w:rsid w:val="00A9718F"/>
    <w:rsid w:val="00AA173A"/>
    <w:rsid w:val="00AB748D"/>
    <w:rsid w:val="00AC0CE6"/>
    <w:rsid w:val="00AD6624"/>
    <w:rsid w:val="00AE1670"/>
    <w:rsid w:val="00AF09C2"/>
    <w:rsid w:val="00B03987"/>
    <w:rsid w:val="00B5780B"/>
    <w:rsid w:val="00B578A7"/>
    <w:rsid w:val="00B64779"/>
    <w:rsid w:val="00B86B4E"/>
    <w:rsid w:val="00BA3176"/>
    <w:rsid w:val="00BA4969"/>
    <w:rsid w:val="00BD4731"/>
    <w:rsid w:val="00C14806"/>
    <w:rsid w:val="00C14C7D"/>
    <w:rsid w:val="00C14F0E"/>
    <w:rsid w:val="00C30D67"/>
    <w:rsid w:val="00C30F1E"/>
    <w:rsid w:val="00C559D2"/>
    <w:rsid w:val="00C57B97"/>
    <w:rsid w:val="00C63211"/>
    <w:rsid w:val="00C64209"/>
    <w:rsid w:val="00C73175"/>
    <w:rsid w:val="00C91466"/>
    <w:rsid w:val="00C93015"/>
    <w:rsid w:val="00C96EDC"/>
    <w:rsid w:val="00C97244"/>
    <w:rsid w:val="00CA079D"/>
    <w:rsid w:val="00CA6EF3"/>
    <w:rsid w:val="00CB60CC"/>
    <w:rsid w:val="00CD5649"/>
    <w:rsid w:val="00CF09DC"/>
    <w:rsid w:val="00D237C4"/>
    <w:rsid w:val="00D27734"/>
    <w:rsid w:val="00D45279"/>
    <w:rsid w:val="00D579BE"/>
    <w:rsid w:val="00D64BF0"/>
    <w:rsid w:val="00D91A69"/>
    <w:rsid w:val="00D93FD9"/>
    <w:rsid w:val="00DA0ABC"/>
    <w:rsid w:val="00DA6A9A"/>
    <w:rsid w:val="00DB422C"/>
    <w:rsid w:val="00DB5076"/>
    <w:rsid w:val="00DC6541"/>
    <w:rsid w:val="00DE5114"/>
    <w:rsid w:val="00E020AF"/>
    <w:rsid w:val="00E02C7C"/>
    <w:rsid w:val="00E0414D"/>
    <w:rsid w:val="00E057DE"/>
    <w:rsid w:val="00E07D91"/>
    <w:rsid w:val="00E1134B"/>
    <w:rsid w:val="00E16C2E"/>
    <w:rsid w:val="00E512B4"/>
    <w:rsid w:val="00E63C75"/>
    <w:rsid w:val="00E66EE3"/>
    <w:rsid w:val="00E765A3"/>
    <w:rsid w:val="00E86B85"/>
    <w:rsid w:val="00EB2E67"/>
    <w:rsid w:val="00EC4141"/>
    <w:rsid w:val="00EC7DF7"/>
    <w:rsid w:val="00ED4E6A"/>
    <w:rsid w:val="00ED5BFB"/>
    <w:rsid w:val="00EE3D22"/>
    <w:rsid w:val="00EF0D6F"/>
    <w:rsid w:val="00EF3B79"/>
    <w:rsid w:val="00F003E5"/>
    <w:rsid w:val="00F03CB9"/>
    <w:rsid w:val="00F30ACD"/>
    <w:rsid w:val="00F456AC"/>
    <w:rsid w:val="00F66F1B"/>
    <w:rsid w:val="00F67FFD"/>
    <w:rsid w:val="00F7658A"/>
    <w:rsid w:val="00F838C4"/>
    <w:rsid w:val="00F878C2"/>
    <w:rsid w:val="00FB1E43"/>
    <w:rsid w:val="00FB2A86"/>
    <w:rsid w:val="00FB7848"/>
    <w:rsid w:val="00FB796C"/>
    <w:rsid w:val="00FD661C"/>
    <w:rsid w:val="00FE15C3"/>
    <w:rsid w:val="00FE51BC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6F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D6F"/>
    <w:rPr>
      <w:color w:val="0000FF"/>
      <w:u w:val="single"/>
    </w:rPr>
  </w:style>
  <w:style w:type="paragraph" w:customStyle="1" w:styleId="Standard">
    <w:name w:val="Standard"/>
    <w:rsid w:val="00EF0D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EF0D6F"/>
    <w:pPr>
      <w:widowControl w:val="0"/>
      <w:suppressAutoHyphens/>
      <w:autoSpaceDN w:val="0"/>
      <w:spacing w:after="0" w:line="240" w:lineRule="auto"/>
    </w:pPr>
    <w:rPr>
      <w:rFonts w:ascii="Courier New" w:eastAsia="SimSun" w:hAnsi="Courier New" w:cs="Courier New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6F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D6F"/>
    <w:rPr>
      <w:color w:val="0000FF"/>
      <w:u w:val="single"/>
    </w:rPr>
  </w:style>
  <w:style w:type="paragraph" w:customStyle="1" w:styleId="Standard">
    <w:name w:val="Standard"/>
    <w:rsid w:val="00EF0D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EF0D6F"/>
    <w:pPr>
      <w:widowControl w:val="0"/>
      <w:suppressAutoHyphens/>
      <w:autoSpaceDN w:val="0"/>
      <w:spacing w:after="0" w:line="240" w:lineRule="auto"/>
    </w:pPr>
    <w:rPr>
      <w:rFonts w:ascii="Courier New" w:eastAsia="SimSun" w:hAnsi="Courier New" w:cs="Courier New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first\Desktop\&#1089;&#1077;&#1083;&#1100;&#1089;&#1086;&#1074;&#1077;&#1090;\&#1052;&#1086;&#1080;%20&#1076;&#1086;&#1082;&#1091;&#1084;&#1077;&#1085;&#1090;&#1099;\&#1087;&#1086;&#1089;&#1090;&#1072;&#1085;&#1086;&#1074;&#1083;&#1077;&#1085;&#1080;&#1103;\2014\&#1044;&#1045;&#1050;&#1040;&#1041;&#1056;&#1068;\&#1087;&#1088;&#1086;&#1077;&#1082;&#1090;%20&#1087;.109&#1074;&#1077;&#1076;&#1086;&#1084;&#1089;&#1090;.&#1082;&#1086;&#1085;&#1090;&#1088;&#1086;&#1083;&#110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first\Desktop\&#1089;&#1077;&#1083;&#1100;&#1089;&#1086;&#1074;&#1077;&#1090;\&#1052;&#1086;&#1080;%20&#1076;&#1086;&#1082;&#1091;&#1084;&#1077;&#1085;&#1090;&#1099;\&#1087;&#1086;&#1089;&#1090;&#1072;&#1085;&#1086;&#1074;&#1083;&#1077;&#1085;&#1080;&#1103;\2014\&#1044;&#1045;&#1050;&#1040;&#1041;&#1056;&#1068;\&#1087;&#1088;&#1086;&#1077;&#1082;&#1090;%20&#1087;.109&#1074;&#1077;&#1076;&#1086;&#1084;&#1089;&#1090;.&#1082;&#1086;&#1085;&#1090;&#1088;&#1086;&#1083;&#1100;.docx" TargetMode="External"/><Relationship Id="rId5" Type="http://schemas.openxmlformats.org/officeDocument/2006/relationships/hyperlink" Target="consultantplus://offline/ref=B56347762A4A7E374D591A96A111EAFD2180FD3B8B871C30171E640992DC7ADA190E476ECEE3328An1G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2015-01-09T07:57:00Z</dcterms:created>
  <dcterms:modified xsi:type="dcterms:W3CDTF">2015-01-09T08:01:00Z</dcterms:modified>
</cp:coreProperties>
</file>