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5" w:rsidRPr="002C5E45" w:rsidRDefault="002C5E45" w:rsidP="002C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45">
        <w:rPr>
          <w:rFonts w:ascii="Times New Roman" w:hAnsi="Times New Roman" w:cs="Times New Roman"/>
          <w:b/>
          <w:sz w:val="28"/>
          <w:szCs w:val="28"/>
        </w:rPr>
        <w:t>Публичный договор - нужно ли оплачивать коммунальные услуги за вывоз твердых бытовых отходов?</w:t>
      </w:r>
    </w:p>
    <w:p w:rsidR="002C5E45" w:rsidRPr="002C5E45" w:rsidRDefault="002C5E45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C5E45">
        <w:rPr>
          <w:rFonts w:ascii="Times New Roman" w:hAnsi="Times New Roman" w:cs="Times New Roman"/>
          <w:sz w:val="28"/>
          <w:szCs w:val="28"/>
        </w:rPr>
        <w:t>пп.в</w:t>
      </w:r>
      <w:proofErr w:type="spellEnd"/>
      <w:r w:rsidRPr="002C5E45">
        <w:rPr>
          <w:rFonts w:ascii="Times New Roman" w:hAnsi="Times New Roman" w:cs="Times New Roman"/>
          <w:sz w:val="28"/>
          <w:szCs w:val="28"/>
        </w:rPr>
        <w:t xml:space="preserve"> п.148(11) Правил, установленных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домов»,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собственникам и пользователям жилых домов (домовладений) - со дня возникновения права собственности на жилой дом (домовладение).</w:t>
      </w:r>
    </w:p>
    <w:p w:rsidR="002C5E45" w:rsidRPr="002C5E45" w:rsidRDefault="002C5E45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>В соответствии с ч.ч.1, 5, 6 ст.24.7 Федерального закона от 24.06.1998 № 89-ФЗ «Об отходах производства и потребления», договор на оказание услуг по обращению с твердыми коммунальными отходами является публичным для регионального оператора и не требует письменного заключения, с положениями типового договора можно ознакомиться на официальном сайте регионального оператора по обращению с твердыми бытовыми отходами.</w:t>
      </w:r>
    </w:p>
    <w:p w:rsidR="00EB2E88" w:rsidRDefault="002C5E45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>Согласно чч.1,2,7 ст.157 Жилищного кодекса РФ, размер платы за коммунальные услуги рассчитывается исходя из объема потребляемых коммунальных услуг, определяемого из нормативов потребления коммунальных услуг и количества зарегистрированных лиц.</w:t>
      </w:r>
    </w:p>
    <w:p w:rsidR="00006AA0" w:rsidRDefault="00006AA0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договор, считается заключенным с момента фактического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оказания коммунальной услуги и не требует письменного договора.</w:t>
      </w:r>
    </w:p>
    <w:p w:rsidR="002C5E45" w:rsidRDefault="002C5E45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собственник жилого помещения обязан своевременно осуществлять оплату за пользование коммунальной услугой по вывозу твердых бытовых отходов, даже в случае если не заключал письменный договор с региональным оператором по вывозу твердых бытовых отходов.</w:t>
      </w:r>
    </w:p>
    <w:p w:rsidR="002C5E45" w:rsidRPr="002C5E45" w:rsidRDefault="002C5E45" w:rsidP="002C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E45">
        <w:rPr>
          <w:rFonts w:ascii="Times New Roman" w:hAnsi="Times New Roman" w:cs="Times New Roman"/>
          <w:i/>
          <w:sz w:val="28"/>
          <w:szCs w:val="28"/>
        </w:rPr>
        <w:t xml:space="preserve">помощник прокурора Камызякского района Астраханской области </w:t>
      </w:r>
      <w:proofErr w:type="spellStart"/>
      <w:r w:rsidRPr="002C5E45">
        <w:rPr>
          <w:rFonts w:ascii="Times New Roman" w:hAnsi="Times New Roman" w:cs="Times New Roman"/>
          <w:i/>
          <w:sz w:val="28"/>
          <w:szCs w:val="28"/>
        </w:rPr>
        <w:t>Баймухамбетова</w:t>
      </w:r>
      <w:proofErr w:type="spellEnd"/>
      <w:r w:rsidRPr="002C5E45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2C5E45" w:rsidRPr="002C5E45" w:rsidRDefault="002C5E45" w:rsidP="002C5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E45" w:rsidRPr="002C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5"/>
    <w:rsid w:val="00006AA0"/>
    <w:rsid w:val="002C5E45"/>
    <w:rsid w:val="006F2890"/>
    <w:rsid w:val="00E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FC11"/>
  <w15:chartTrackingRefBased/>
  <w15:docId w15:val="{99DE7524-0745-4F53-82AD-8D75D117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Шадрикова Галина Вячеславовна</dc:creator>
  <cp:keywords/>
  <dc:description/>
  <cp:lastModifiedBy>Шадрикова Галина Вячеславовна</cp:lastModifiedBy>
  <cp:revision>2</cp:revision>
  <cp:lastPrinted>2019-12-29T15:21:00Z</cp:lastPrinted>
  <dcterms:created xsi:type="dcterms:W3CDTF">2019-12-29T15:12:00Z</dcterms:created>
  <dcterms:modified xsi:type="dcterms:W3CDTF">2019-12-29T15:46:00Z</dcterms:modified>
</cp:coreProperties>
</file>