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AB" w:rsidRPr="00FC41AB" w:rsidRDefault="00FC41AB" w:rsidP="00FC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41AB">
        <w:rPr>
          <w:rFonts w:ascii="Times New Roman" w:hAnsi="Times New Roman" w:cs="Times New Roman"/>
          <w:b/>
          <w:sz w:val="28"/>
          <w:szCs w:val="28"/>
        </w:rPr>
        <w:t>«Привлечение к административной ответственности за нарушение правил</w:t>
      </w:r>
      <w:r w:rsidRPr="00FC41AB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содержания и правил прогона и выпаса сельскохозяйственных животных» </w:t>
      </w:r>
    </w:p>
    <w:p w:rsidR="00FC41AB" w:rsidRDefault="00FC41AB" w:rsidP="001A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19" w:rsidRDefault="002F4719" w:rsidP="00FC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 анализ состояния законности </w:t>
      </w:r>
      <w:r w:rsidRPr="0094030B">
        <w:rPr>
          <w:rFonts w:ascii="Times New Roman" w:hAnsi="Times New Roman" w:cs="Times New Roman"/>
          <w:sz w:val="28"/>
          <w:szCs w:val="28"/>
        </w:rPr>
        <w:t>в сфере безопасности дорожного движения при совершении дорожно-транспортных происшествий, вызванных нахождением на проезжей части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1AB" w:rsidRDefault="00FC41AB" w:rsidP="00FC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 территории района произошло 31 дорожно-транспортное происшествие, из них вызванных </w:t>
      </w:r>
      <w:r w:rsidRPr="0094030B">
        <w:rPr>
          <w:rFonts w:ascii="Times New Roman" w:hAnsi="Times New Roman" w:cs="Times New Roman"/>
          <w:sz w:val="28"/>
          <w:szCs w:val="28"/>
        </w:rPr>
        <w:t>нахождением на проезжей части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- 22 происшествия,</w:t>
      </w:r>
      <w:r w:rsidRPr="004E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4 происшествия - с   пострадавшими лицами.</w:t>
      </w:r>
    </w:p>
    <w:p w:rsidR="0058099F" w:rsidRDefault="0058099F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2019 года на территории района зарегистрировано 4</w:t>
      </w:r>
      <w:r w:rsidRPr="00B2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происшествия, из них вызванных </w:t>
      </w:r>
      <w:r w:rsidRPr="0094030B">
        <w:rPr>
          <w:rFonts w:ascii="Times New Roman" w:hAnsi="Times New Roman" w:cs="Times New Roman"/>
          <w:sz w:val="28"/>
          <w:szCs w:val="28"/>
        </w:rPr>
        <w:t>нахождением на проезжей части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– 2 происшествия</w:t>
      </w:r>
      <w:r w:rsidR="00FC41AB">
        <w:rPr>
          <w:rFonts w:ascii="Times New Roman" w:hAnsi="Times New Roman" w:cs="Times New Roman"/>
          <w:sz w:val="28"/>
          <w:szCs w:val="28"/>
        </w:rPr>
        <w:t>.</w:t>
      </w:r>
    </w:p>
    <w:p w:rsidR="001A67DF" w:rsidRDefault="00FF59D6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59D6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proofErr w:type="gramStart"/>
      <w:r w:rsidRPr="00FF59D6">
        <w:rPr>
          <w:rFonts w:ascii="Times New Roman" w:hAnsi="Times New Roman" w:cs="Times New Roman"/>
          <w:bCs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F59D6">
        <w:rPr>
          <w:rFonts w:ascii="Times New Roman" w:hAnsi="Times New Roman" w:cs="Times New Roman"/>
          <w:bCs/>
          <w:sz w:val="28"/>
          <w:szCs w:val="28"/>
        </w:rPr>
        <w:t xml:space="preserve"> прокуратура района разъясняет</w:t>
      </w:r>
      <w:r w:rsidR="001A67DF">
        <w:rPr>
          <w:rFonts w:ascii="Times New Roman" w:hAnsi="Times New Roman" w:cs="Times New Roman"/>
          <w:bCs/>
          <w:sz w:val="28"/>
          <w:szCs w:val="28"/>
        </w:rPr>
        <w:t>.</w:t>
      </w:r>
    </w:p>
    <w:p w:rsidR="00FF59D6" w:rsidRDefault="00FC41AB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25 </w:t>
      </w:r>
      <w:r w:rsidR="0058099F" w:rsidRPr="00FF59D6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8099F" w:rsidRPr="00FF59D6">
        <w:rPr>
          <w:rFonts w:ascii="Times New Roman" w:hAnsi="Times New Roman" w:cs="Times New Roman"/>
          <w:bCs/>
          <w:sz w:val="28"/>
          <w:szCs w:val="28"/>
        </w:rPr>
        <w:t xml:space="preserve"> Астраханской области от 22.06.2016 </w:t>
      </w:r>
      <w:r w:rsidR="0058099F">
        <w:rPr>
          <w:rFonts w:ascii="Times New Roman" w:hAnsi="Times New Roman" w:cs="Times New Roman"/>
          <w:bCs/>
          <w:sz w:val="28"/>
          <w:szCs w:val="28"/>
        </w:rPr>
        <w:t>№</w:t>
      </w:r>
      <w:r w:rsidR="0058099F" w:rsidRPr="00FF59D6">
        <w:rPr>
          <w:rFonts w:ascii="Times New Roman" w:hAnsi="Times New Roman" w:cs="Times New Roman"/>
          <w:bCs/>
          <w:sz w:val="28"/>
          <w:szCs w:val="28"/>
        </w:rPr>
        <w:t xml:space="preserve">41/2016-ОЗ </w:t>
      </w:r>
      <w:r w:rsidR="0058099F">
        <w:rPr>
          <w:rFonts w:ascii="Times New Roman" w:hAnsi="Times New Roman" w:cs="Times New Roman"/>
          <w:bCs/>
          <w:sz w:val="28"/>
          <w:szCs w:val="28"/>
        </w:rPr>
        <w:t>«</w:t>
      </w:r>
      <w:r w:rsidR="0058099F" w:rsidRPr="00FF59D6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</w:t>
      </w:r>
      <w:r w:rsidR="0058099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8099F">
        <w:rPr>
          <w:rFonts w:ascii="Times New Roman" w:hAnsi="Times New Roman" w:cs="Times New Roman"/>
          <w:bCs/>
          <w:sz w:val="28"/>
          <w:szCs w:val="28"/>
        </w:rPr>
        <w:t>Н</w:t>
      </w:r>
      <w:r w:rsidR="0058099F" w:rsidRPr="0058099F">
        <w:rPr>
          <w:rFonts w:ascii="Times New Roman" w:hAnsi="Times New Roman" w:cs="Times New Roman"/>
          <w:bCs/>
          <w:sz w:val="28"/>
          <w:szCs w:val="28"/>
        </w:rPr>
        <w:t>арушение правил содержания сельскохозяйственных животных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F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7DF">
        <w:rPr>
          <w:rFonts w:ascii="Times New Roman" w:hAnsi="Times New Roman" w:cs="Times New Roman"/>
          <w:bCs/>
          <w:sz w:val="28"/>
          <w:szCs w:val="28"/>
        </w:rPr>
        <w:t>н</w:t>
      </w:r>
      <w:r w:rsidR="00FF59D6">
        <w:rPr>
          <w:rFonts w:ascii="Times New Roman" w:hAnsi="Times New Roman" w:cs="Times New Roman"/>
          <w:sz w:val="28"/>
          <w:szCs w:val="28"/>
        </w:rPr>
        <w:t>арушение установленных органами местного самоуправления правил содержания сельскохозяйственных животных,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</w:t>
      </w:r>
      <w:proofErr w:type="gramEnd"/>
      <w:r w:rsidR="00FF59D6">
        <w:rPr>
          <w:rFonts w:ascii="Times New Roman" w:hAnsi="Times New Roman" w:cs="Times New Roman"/>
          <w:sz w:val="28"/>
          <w:szCs w:val="28"/>
        </w:rPr>
        <w:t xml:space="preserve"> на юридических лиц - от двадцати тысяч до тридцати тысяч рублей.</w:t>
      </w:r>
    </w:p>
    <w:p w:rsidR="00FF59D6" w:rsidRDefault="00FF59D6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Действия, совершенные повторно в период со дня вступления в законную силу постановления о назначении административного наказания за</w:t>
      </w:r>
      <w:r w:rsidR="001A67DF">
        <w:rPr>
          <w:rFonts w:ascii="Times New Roman" w:hAnsi="Times New Roman" w:cs="Times New Roman"/>
          <w:sz w:val="28"/>
          <w:szCs w:val="28"/>
        </w:rPr>
        <w:t xml:space="preserve"> ранее совершенное </w:t>
      </w:r>
      <w:r>
        <w:rPr>
          <w:rFonts w:ascii="Times New Roman" w:hAnsi="Times New Roman" w:cs="Times New Roman"/>
          <w:sz w:val="28"/>
          <w:szCs w:val="28"/>
        </w:rPr>
        <w:t>правонарушение до истечения одного года со дня окончания исполнения данного постановления, влекут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- от тридцати тысяч до пятидесяти тысяч рублей.</w:t>
      </w:r>
    </w:p>
    <w:p w:rsidR="00FF59D6" w:rsidRDefault="00FF59D6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Действия, повлекшие причинение ущерба здоровью или имуществу граждан, имуществу юридических лиц, влекут наложение штрафа на граждан в размере от трех тысяч до четырех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FF59D6" w:rsidRDefault="00FC41AB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26 </w:t>
      </w:r>
      <w:r w:rsidRPr="00FF59D6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F59D6">
        <w:rPr>
          <w:rFonts w:ascii="Times New Roman" w:hAnsi="Times New Roman" w:cs="Times New Roman"/>
          <w:bCs/>
          <w:sz w:val="28"/>
          <w:szCs w:val="28"/>
        </w:rPr>
        <w:t xml:space="preserve"> Астраханской области от 22.06.2016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F59D6">
        <w:rPr>
          <w:rFonts w:ascii="Times New Roman" w:hAnsi="Times New Roman" w:cs="Times New Roman"/>
          <w:bCs/>
          <w:sz w:val="28"/>
          <w:szCs w:val="28"/>
        </w:rPr>
        <w:t xml:space="preserve">41/2016-ОЗ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59D6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» - Н</w:t>
      </w:r>
      <w:r w:rsidRPr="0058099F">
        <w:rPr>
          <w:rFonts w:ascii="Times New Roman" w:hAnsi="Times New Roman" w:cs="Times New Roman"/>
          <w:bCs/>
          <w:sz w:val="28"/>
          <w:szCs w:val="28"/>
        </w:rPr>
        <w:t>арушение правил прогона и выпаса сельскохозяйственных животных</w:t>
      </w:r>
      <w:r>
        <w:rPr>
          <w:rFonts w:ascii="Times New Roman" w:hAnsi="Times New Roman" w:cs="Times New Roman"/>
          <w:bCs/>
          <w:sz w:val="28"/>
          <w:szCs w:val="28"/>
        </w:rPr>
        <w:t>, н</w:t>
      </w:r>
      <w:r w:rsidR="00FF59D6" w:rsidRPr="001A67DF">
        <w:rPr>
          <w:rFonts w:ascii="Times New Roman" w:hAnsi="Times New Roman" w:cs="Times New Roman"/>
          <w:bCs/>
          <w:sz w:val="28"/>
          <w:szCs w:val="28"/>
        </w:rPr>
        <w:t>арушение правил прогона и выпаса сельскохозяйственных животных</w:t>
      </w:r>
      <w:r w:rsidR="001A67DF">
        <w:rPr>
          <w:rFonts w:ascii="Times New Roman" w:hAnsi="Times New Roman" w:cs="Times New Roman"/>
          <w:bCs/>
          <w:sz w:val="28"/>
          <w:szCs w:val="28"/>
        </w:rPr>
        <w:t>, н</w:t>
      </w:r>
      <w:r w:rsidR="00FF59D6">
        <w:rPr>
          <w:rFonts w:ascii="Times New Roman" w:hAnsi="Times New Roman" w:cs="Times New Roman"/>
          <w:sz w:val="28"/>
          <w:szCs w:val="28"/>
        </w:rPr>
        <w:t>арушение установленных органами местного самоуправления правил прогона и выпаса сельскохозяйственных животных, влечет наложение административного штрафа на граждан в размере от двух тысяч до трех тысяч рублей;</w:t>
      </w:r>
      <w:proofErr w:type="gramEnd"/>
      <w:r w:rsidR="00FF59D6">
        <w:rPr>
          <w:rFonts w:ascii="Times New Roman" w:hAnsi="Times New Roman" w:cs="Times New Roman"/>
          <w:sz w:val="28"/>
          <w:szCs w:val="28"/>
        </w:rPr>
        <w:t xml:space="preserve"> на должностных лиц - от пяти тысяч до десяти тысяч рублей; на юридических лиц - от десяти тысяч до тридцати тысяч рублей.</w:t>
      </w:r>
    </w:p>
    <w:p w:rsidR="00FF59D6" w:rsidRDefault="00FF59D6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Действия, совершенные повторно в период со дня вступления в законную силу постановления о назначении административного наказания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правонарушение  до истечения одного года со дня окончания исполнения данного постановления</w:t>
      </w:r>
      <w:r w:rsidR="001A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трех тысяч до трех тысяч пятисот рублей; на должностных лиц - от десяти тысяч до двадцати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- от тридцати тысяч до сорока тысяч рублей.</w:t>
      </w:r>
    </w:p>
    <w:p w:rsidR="00FF59D6" w:rsidRDefault="00FF59D6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Нарушение установленных органами местного самоуправления правил прогона и выпаса сельскохозяйственных животных, повлекшее за собой потраву либо уничтожение сельскохозяйственных угодий или насаждений, влечет наложение административного штрафа на граждан в размере от трех тысяч пятисот до четырех тысяч рублей; на должностных лиц - от двадцати тысяч до тридцати тысяч рублей; на юридических лиц - от сорока тысяч до пятидесяти тысяч рублей.</w:t>
      </w:r>
      <w:proofErr w:type="gramEnd"/>
    </w:p>
    <w:p w:rsidR="00FF59D6" w:rsidRDefault="00FF59D6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Действия, совершенные повторно в период со дня вступления в законную силу постановления о назначении административного наказания за правонарушение, предусмотренное до истечения одного года со дня окончания исполнения данного постановления, влекут наложение административного штрафа на граждан в размере от четырех тысяч до пяти тысяч рублей; на должностных лиц - от тридцати тысяч до сорока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- от пятидесяти тысяч до семидесяти тысяч рублей.</w:t>
      </w:r>
    </w:p>
    <w:p w:rsidR="00FF59D6" w:rsidRDefault="00FF59D6" w:rsidP="00FC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Нарушение установленных органами местного самоуправления правил прогона и выпаса сельскохозяйственных животных, за исключением случаев совершения административных правонарушений, предусмотренных </w:t>
      </w:r>
      <w:hyperlink r:id="rId6" w:history="1">
        <w:r w:rsidRPr="001A67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A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повлекшее причинение ущерба здоровью или имуществу граждан, имуществу юридических лиц, влечет наложение административного штрафа на граждан в размере от четырех тысяч до пяти тысяч рублей; на должностных лиц </w:t>
      </w:r>
      <w:r w:rsidR="001A67D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 сорока тысяч до пятидесяти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- от семидесяти тысяч до ста тысяч рублей.</w:t>
      </w:r>
    </w:p>
    <w:p w:rsidR="002F4719" w:rsidRDefault="002F4719" w:rsidP="00FC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19" w:rsidRDefault="002F4719" w:rsidP="00FC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1" w:rsidRDefault="00F93A61" w:rsidP="00FC41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пр</w:t>
      </w:r>
      <w:r w:rsidR="002F4719" w:rsidRPr="004E15B7">
        <w:rPr>
          <w:sz w:val="28"/>
          <w:szCs w:val="28"/>
        </w:rPr>
        <w:t>окурора района</w:t>
      </w:r>
      <w:r>
        <w:rPr>
          <w:sz w:val="28"/>
          <w:szCs w:val="28"/>
        </w:rPr>
        <w:tab/>
      </w:r>
    </w:p>
    <w:p w:rsidR="002F4719" w:rsidRPr="004E15B7" w:rsidRDefault="00F93A61" w:rsidP="00FC41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С.М. </w:t>
      </w:r>
      <w:proofErr w:type="spellStart"/>
      <w:r>
        <w:rPr>
          <w:sz w:val="28"/>
          <w:szCs w:val="28"/>
        </w:rPr>
        <w:t>Файнгерш</w:t>
      </w:r>
      <w:proofErr w:type="spellEnd"/>
      <w:r w:rsidR="002F4719" w:rsidRPr="004E15B7">
        <w:rPr>
          <w:sz w:val="28"/>
          <w:szCs w:val="28"/>
        </w:rPr>
        <w:t xml:space="preserve">                         </w:t>
      </w:r>
      <w:r w:rsidR="002F4719">
        <w:rPr>
          <w:sz w:val="28"/>
          <w:szCs w:val="28"/>
        </w:rPr>
        <w:t xml:space="preserve">                             </w:t>
      </w:r>
    </w:p>
    <w:p w:rsidR="003A36B1" w:rsidRDefault="003A36B1" w:rsidP="00FC41AB">
      <w:pPr>
        <w:ind w:firstLine="709"/>
      </w:pPr>
    </w:p>
    <w:sectPr w:rsidR="003A36B1" w:rsidSect="00846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75" w:rsidRDefault="008E2E75" w:rsidP="00846F44">
      <w:pPr>
        <w:spacing w:after="0" w:line="240" w:lineRule="auto"/>
      </w:pPr>
      <w:r>
        <w:separator/>
      </w:r>
    </w:p>
  </w:endnote>
  <w:endnote w:type="continuationSeparator" w:id="1">
    <w:p w:rsidR="008E2E75" w:rsidRDefault="008E2E75" w:rsidP="0084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4" w:rsidRDefault="00846F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4" w:rsidRDefault="00846F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4" w:rsidRDefault="00846F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75" w:rsidRDefault="008E2E75" w:rsidP="00846F44">
      <w:pPr>
        <w:spacing w:after="0" w:line="240" w:lineRule="auto"/>
      </w:pPr>
      <w:r>
        <w:separator/>
      </w:r>
    </w:p>
  </w:footnote>
  <w:footnote w:type="continuationSeparator" w:id="1">
    <w:p w:rsidR="008E2E75" w:rsidRDefault="008E2E75" w:rsidP="0084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4" w:rsidRDefault="00846F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0939"/>
      <w:docPartObj>
        <w:docPartGallery w:val="Page Numbers (Top of Page)"/>
        <w:docPartUnique/>
      </w:docPartObj>
    </w:sdtPr>
    <w:sdtContent>
      <w:p w:rsidR="00846F44" w:rsidRDefault="00C608E3">
        <w:pPr>
          <w:pStyle w:val="a4"/>
          <w:jc w:val="center"/>
        </w:pPr>
        <w:fldSimple w:instr=" PAGE   \* MERGEFORMAT ">
          <w:r w:rsidR="00F93A61">
            <w:rPr>
              <w:noProof/>
            </w:rPr>
            <w:t>2</w:t>
          </w:r>
        </w:fldSimple>
      </w:p>
    </w:sdtContent>
  </w:sdt>
  <w:p w:rsidR="00846F44" w:rsidRDefault="00846F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4" w:rsidRDefault="00846F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719"/>
    <w:rsid w:val="00005319"/>
    <w:rsid w:val="00081A1B"/>
    <w:rsid w:val="000E4F58"/>
    <w:rsid w:val="001505F7"/>
    <w:rsid w:val="00157453"/>
    <w:rsid w:val="001576DB"/>
    <w:rsid w:val="001A67DF"/>
    <w:rsid w:val="002F4719"/>
    <w:rsid w:val="003532B4"/>
    <w:rsid w:val="003A36B1"/>
    <w:rsid w:val="004E4865"/>
    <w:rsid w:val="0052027E"/>
    <w:rsid w:val="00565A3D"/>
    <w:rsid w:val="0058099F"/>
    <w:rsid w:val="00590EE5"/>
    <w:rsid w:val="00663E73"/>
    <w:rsid w:val="007369FA"/>
    <w:rsid w:val="00785393"/>
    <w:rsid w:val="00846F44"/>
    <w:rsid w:val="008569B1"/>
    <w:rsid w:val="0089551F"/>
    <w:rsid w:val="008A0073"/>
    <w:rsid w:val="008E2E75"/>
    <w:rsid w:val="009115E8"/>
    <w:rsid w:val="009A1D7D"/>
    <w:rsid w:val="00A37272"/>
    <w:rsid w:val="00A838A6"/>
    <w:rsid w:val="00B12D2D"/>
    <w:rsid w:val="00B90E2E"/>
    <w:rsid w:val="00BF4757"/>
    <w:rsid w:val="00C45A02"/>
    <w:rsid w:val="00C608E3"/>
    <w:rsid w:val="00C62ECC"/>
    <w:rsid w:val="00DC6ADE"/>
    <w:rsid w:val="00DE0237"/>
    <w:rsid w:val="00E03F0B"/>
    <w:rsid w:val="00E067CF"/>
    <w:rsid w:val="00E36669"/>
    <w:rsid w:val="00E77830"/>
    <w:rsid w:val="00F6053A"/>
    <w:rsid w:val="00F77BC9"/>
    <w:rsid w:val="00F93A61"/>
    <w:rsid w:val="00FC41AB"/>
    <w:rsid w:val="00FE60D3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F4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2F47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4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F44"/>
  </w:style>
  <w:style w:type="paragraph" w:styleId="a6">
    <w:name w:val="footer"/>
    <w:basedOn w:val="a"/>
    <w:link w:val="a7"/>
    <w:uiPriority w:val="99"/>
    <w:semiHidden/>
    <w:unhideWhenUsed/>
    <w:rsid w:val="0084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6FE9DE74D2C90B8BFA12058A96F6C5660786026FC012641A8A37674AA6A96D5D0E859E5DEE7691B7DBE4491yF45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Камызякского района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2019-04-24T09:49:00Z</cp:lastPrinted>
  <dcterms:created xsi:type="dcterms:W3CDTF">2019-04-24T09:51:00Z</dcterms:created>
  <dcterms:modified xsi:type="dcterms:W3CDTF">2019-04-24T09:51:00Z</dcterms:modified>
</cp:coreProperties>
</file>