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Тема: «</w:t>
      </w:r>
      <w:r w:rsidR="001E0BE2" w:rsidRPr="00FA60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 на д</w:t>
      </w:r>
      <w:r w:rsidRPr="00FA60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ополнительный отпуск и сокращенный рабочий день»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Сокращенное рабочее время</w:t>
      </w:r>
    </w:p>
    <w:p w:rsidR="00FA6017" w:rsidRPr="00FA6017" w:rsidRDefault="00463A38" w:rsidP="00FA601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норм законодательства сокращенное рабочее время устанавливается несовершеннолетним, инвалидам I и II групп, работникам, занятым на работах с вредными и (или) опасными условиями труда. Федеральным законом сокращенная продолжительность рабочего времени может устанавливаться и для других категорий работников (педагогических, медицинских и др.).</w:t>
      </w:r>
    </w:p>
    <w:p w:rsidR="00463A38" w:rsidRPr="00FA6017" w:rsidRDefault="00463A38" w:rsidP="00FA601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нормы рабочего времени для указанных лиц определяется в зависимости от того, к какой из указанных категорий они относятся. Так, на продолжительность рабочего времени несовершеннолетних влияют такие факторы, как возраст и наличие (или отсутствие) факта совмещения работы с учебой.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Нормальная продолжительность рабочего времени сокращается: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16 часов в неделю - для работников в возрасте до 16 лет и составляет 24 часа в неделю;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4 часа в неделю - для работников в возрасте от 16 до 18 лет и составляет 36 часов в неделю.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совмещения несовершеннолетними работы с учебой в образовательных учреждениях указанная продолжительность рабочего времени уменьшается вдвое и составляет: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12 часов в неделю - для работников в возрасте до 16 лет;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18 часов в неделю - для работников в возрасте от 16 до 18 лет.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вдвое сокращенной продолжительности рабочего времени, установленного для несовершеннолетних, производится только по отношению к тем несовершеннолетним, которые работают в течение учебного года, одновременно обучаясь в образовательных учреждениях. Если же они трудятся в период каникул, то сокращенная продолжительность рабочего времени составляет для них, как и для всех остальных несовершеннолетних, 24 часа (для лиц до 16 лет) и 36 часов (для лиц в возрасте от 16 до 18 лет).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</w:t>
      </w:r>
      <w:r w:rsidR="00FA6017"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рудовом кодексе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017"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 предельная продолжительность ежедневной работы (смены) для несовершеннолетних. Она составляет: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5 часов - для работников в возрасте до 16 лет (2,5 часа для лиц, совмещающих работу с учебой);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7 часов - для работников от 16 до 18 лет (3,5 часа для лиц, совмещающих работу с учебой).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Нормальная продолжительность рабочего времени для работников, занятых на работах с вредными и (или) опасными условиями труда, сокращается на 4 часа в неделю и более в порядке, определяемом Правительством РФ. Следовательно, продолжительность рабочей недели для таких лиц не может превышать 36 часов в неделю.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сокращенная продолжительность рабочего времени для большинства работников, занятых на работах с вредными условиями труда, устанавливается в соответствии со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утвержденным Постановлением Госкомтруда СССР и Президиума ВЦСПС от 25 октября 1974 г. (с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изм. и доп.). Порядок применения Списка изложен в Инструкции, утвержденной Постановлением Госкомтруда СССР и Президиума ВЦСПС от 21 ноября 1975 г.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устанавливает продолжительность рабочего времени по каждой профессии, должности, виду работ и производств. Право на сокращенный рабочей день имеют работники, профессии и должности которых предусмотрены по производствам и цехам в соответствующих разделах Списка независимо от того, в какой отрасли находятся эти производства и цеха. Список обязателен для применения во всех организациях, где имеются указанные в нем производства, цеха, виды работ, профессии и должности. Если работники, чьи профессии и должности не включены в указанный Список, в отдельные периоды выполняют работу с вредными условиями труда, то они также приобретают право на сокращенное рабочее время в эти периоды. При этом сокращенное время устанавливается им той же продолжительности, что и работникам, постоянно занятым на соответствующих вредных работах.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допустимая продолжительность ежедневной работы (смены) для работников, занятых на работах с вредными и (или) опасными условиями труда, не может превышать при 36-часовой рабочей неделе - 8 часов, а при 30-часовой рабочей неделе и менее - 6 часов.</w:t>
      </w:r>
    </w:p>
    <w:p w:rsidR="00463A38" w:rsidRPr="00FA6017" w:rsidRDefault="00463A38" w:rsidP="00FA601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отдельных категорий работников, занятых на работах с вредными или опасными условиями труда, сокращенная продолжительность рабочего времени установлена не Списком, а иными нормативными правовыми актами. К таким лицам, в частности, относятся:</w:t>
      </w:r>
      <w:r w:rsid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занятые на работах с химическим оружием, которым в зависимости от степени вредности и опасности выполняемой работы устанавливается продолжительность рабочего времени 24 или 36 часов в неделю работники организаций по добыче угля, занятые на тяжелых работах и работах с опасными и (или) вредными условиями труда по добыче угля, продолжительность рабочего времени которых не может превышать 6 часов в члены экипажей воздушных судов гражданской авиации, которым за работу с вредными, опасными, напряженными и тяжелыми условиями труда, имеющего особый характер, установлена 36-часовая рабочая неделя при выполнении летной.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Работодатели вправе расширять круг лиц, для которых устанавливается сокращенное рабочее время, если условия их труда по объективным показателям относятся к тяжелым или вредным.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Статьей 92 ТК</w:t>
      </w:r>
      <w:r w:rsidRPr="00FA6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FA6017" w:rsidRPr="00FA6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РФ</w:t>
      </w:r>
      <w:r w:rsidR="00FA6017"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сокращенная продолжительность рабочего времени (не более 35 часов в неделю) установлена также инвалидам I и II групп инвалидности (соответственно III и II степеней инвалидности). Максимальная продолжительность ежедневной работы (смены) для инвалидов определяется в соответствии с медицинским заключением.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 законами сокращенная продолжительность рабочего времени может устанавливаться и для других категорий работников. Так, педагогические работники образовательных учреждений имеют право на сокращенное рабочее время не более 36 часов в неделю (ст. 333 ТК, Закон об образовании). В зависимости от должности и (или) специальности педагогическим работникам образовательных учреждений с учетом особенностей их труда продолжительность рабочего времени (нормы часов педагогической работы за ставку заработной платы) определяется Правительством РФ. 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Сокращенная продолжительность рабочей недели установлена и медицинским работникам - не более 39 часов. Конкретная  продолжительность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рабочего времени медицинских работников дифференцируется в зависимости от их должности и (или) специальности (ст. 350 ТК). (см., например, Постановление от 14 февраля 2003 г. № 101 о продолжительности рабочего времени медицинских работников в зависимости от занимаемой ими должности и (или) специальности.   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Дополнительные отпуска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Ежегодные дополнительные оплачиваемые отпуска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работникам, работающим в районах Крайнего Севера и приравненных к ним местностях, а также в других случаях, предусмотренных настоящим Кодексом и иными федеральными законами.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настоящим Кодексом и иными федеральными законами. Порядок и условия предоставления этих отпусков определяются коллективными договорами или локальными нормативными актами, которые принимаются с учетом мнения выборного органа первичной профсоюзной организации. 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профессии представлены в упомянутом выше Списке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утвержденный Постановлением Государственного комитета Совета Министров СССР по труду и социальным вопросам от 25.10.74 г. № 298/П-22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отпуска без сохранения заработной платы предоставляются лицам, осуществляющим уход за детьми:  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A6017"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работнику, имеющему двух или более детей в возрасте до четырнадцати лет,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A6017"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работнику, имеющему ребенка-инвалида в возрасте до восемнадцати лет,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A6017"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одинокой матери, воспитывающей ребенка в возрасте до четырнадцати лет,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A6017"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отцу, воспитывающему ребенка в возрасте до четырнадцати лет без матери.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-</w:t>
      </w:r>
      <w:r w:rsidR="00FA60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FA60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коллективным договором</w:t>
      </w:r>
      <w:r w:rsidR="00FA6017"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могут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Перенесение этого отпуска на следующий рабочий год не допускается.</w:t>
      </w:r>
    </w:p>
    <w:p w:rsidR="00F12344" w:rsidRDefault="00F12344" w:rsidP="00FA6017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FA6017" w:rsidRPr="00803F0B" w:rsidRDefault="00FA6017" w:rsidP="00FA6017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803F0B" w:rsidRPr="00FA6017" w:rsidRDefault="00803F0B" w:rsidP="00FA6017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FA6017">
        <w:rPr>
          <w:rFonts w:ascii="Times New Roman" w:hAnsi="Times New Roman" w:cs="Times New Roman"/>
          <w:sz w:val="26"/>
          <w:szCs w:val="26"/>
        </w:rPr>
        <w:t>Старший помощник прокурора района</w:t>
      </w:r>
    </w:p>
    <w:p w:rsidR="00FA6017" w:rsidRPr="00FA6017" w:rsidRDefault="00FA6017" w:rsidP="00FA6017">
      <w:pPr>
        <w:tabs>
          <w:tab w:val="left" w:pos="6578"/>
        </w:tabs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03F0B" w:rsidRPr="00FA6017" w:rsidRDefault="00803F0B" w:rsidP="00FA6017">
      <w:pPr>
        <w:tabs>
          <w:tab w:val="left" w:pos="6578"/>
        </w:tabs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FA6017">
        <w:rPr>
          <w:rFonts w:ascii="Times New Roman" w:hAnsi="Times New Roman" w:cs="Times New Roman"/>
          <w:sz w:val="26"/>
          <w:szCs w:val="26"/>
        </w:rPr>
        <w:t>юрист 1 класса</w:t>
      </w:r>
      <w:r w:rsidRPr="00FA6017">
        <w:rPr>
          <w:rFonts w:ascii="Times New Roman" w:hAnsi="Times New Roman" w:cs="Times New Roman"/>
          <w:sz w:val="26"/>
          <w:szCs w:val="26"/>
        </w:rPr>
        <w:tab/>
      </w:r>
      <w:r w:rsidR="00FA6017">
        <w:rPr>
          <w:rFonts w:ascii="Times New Roman" w:hAnsi="Times New Roman" w:cs="Times New Roman"/>
          <w:sz w:val="26"/>
          <w:szCs w:val="26"/>
        </w:rPr>
        <w:t xml:space="preserve">   </w:t>
      </w:r>
      <w:r w:rsidRPr="00FA6017">
        <w:rPr>
          <w:rFonts w:ascii="Times New Roman" w:hAnsi="Times New Roman" w:cs="Times New Roman"/>
          <w:sz w:val="26"/>
          <w:szCs w:val="26"/>
        </w:rPr>
        <w:t xml:space="preserve">           Т.А. Абдуллаева</w:t>
      </w:r>
    </w:p>
    <w:sectPr w:rsidR="00803F0B" w:rsidRPr="00FA6017" w:rsidSect="00463A3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1B" w:rsidRDefault="00AA291B" w:rsidP="00463A38">
      <w:pPr>
        <w:spacing w:after="0" w:line="240" w:lineRule="auto"/>
      </w:pPr>
      <w:r>
        <w:separator/>
      </w:r>
    </w:p>
  </w:endnote>
  <w:endnote w:type="continuationSeparator" w:id="1">
    <w:p w:rsidR="00AA291B" w:rsidRDefault="00AA291B" w:rsidP="0046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1B" w:rsidRDefault="00AA291B" w:rsidP="00463A38">
      <w:pPr>
        <w:spacing w:after="0" w:line="240" w:lineRule="auto"/>
      </w:pPr>
      <w:r>
        <w:separator/>
      </w:r>
    </w:p>
  </w:footnote>
  <w:footnote w:type="continuationSeparator" w:id="1">
    <w:p w:rsidR="00AA291B" w:rsidRDefault="00AA291B" w:rsidP="0046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87454"/>
      <w:docPartObj>
        <w:docPartGallery w:val="Page Numbers (Top of Page)"/>
        <w:docPartUnique/>
      </w:docPartObj>
    </w:sdtPr>
    <w:sdtContent>
      <w:p w:rsidR="00463A38" w:rsidRDefault="006B1B20">
        <w:pPr>
          <w:pStyle w:val="a4"/>
          <w:jc w:val="center"/>
        </w:pPr>
        <w:fldSimple w:instr=" PAGE   \* MERGEFORMAT ">
          <w:r w:rsidR="00FA6017">
            <w:rPr>
              <w:noProof/>
            </w:rPr>
            <w:t>2</w:t>
          </w:r>
        </w:fldSimple>
      </w:p>
    </w:sdtContent>
  </w:sdt>
  <w:p w:rsidR="00463A38" w:rsidRDefault="00463A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A38"/>
    <w:rsid w:val="001E0BE2"/>
    <w:rsid w:val="002F1110"/>
    <w:rsid w:val="003E5080"/>
    <w:rsid w:val="00463A38"/>
    <w:rsid w:val="006B1B20"/>
    <w:rsid w:val="00803F0B"/>
    <w:rsid w:val="00AA291B"/>
    <w:rsid w:val="00F12344"/>
    <w:rsid w:val="00FA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A38"/>
    <w:rPr>
      <w:b/>
      <w:bCs/>
    </w:rPr>
  </w:style>
  <w:style w:type="character" w:customStyle="1" w:styleId="hcc">
    <w:name w:val="hcc"/>
    <w:basedOn w:val="a0"/>
    <w:rsid w:val="00463A38"/>
  </w:style>
  <w:style w:type="paragraph" w:styleId="a4">
    <w:name w:val="header"/>
    <w:basedOn w:val="a"/>
    <w:link w:val="a5"/>
    <w:uiPriority w:val="99"/>
    <w:unhideWhenUsed/>
    <w:rsid w:val="0046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A38"/>
  </w:style>
  <w:style w:type="paragraph" w:styleId="a6">
    <w:name w:val="footer"/>
    <w:basedOn w:val="a"/>
    <w:link w:val="a7"/>
    <w:uiPriority w:val="99"/>
    <w:semiHidden/>
    <w:unhideWhenUsed/>
    <w:rsid w:val="0046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2017-12-18T14:00:00Z</cp:lastPrinted>
  <dcterms:created xsi:type="dcterms:W3CDTF">2017-12-19T05:32:00Z</dcterms:created>
  <dcterms:modified xsi:type="dcterms:W3CDTF">2017-12-18T14:01:00Z</dcterms:modified>
</cp:coreProperties>
</file>