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05" w:rsidRDefault="00223E05" w:rsidP="00802E4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законодательстве об исполнительном производстве </w:t>
      </w:r>
    </w:p>
    <w:p w:rsidR="00223E05" w:rsidRDefault="00223E05" w:rsidP="00802E4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E05" w:rsidRDefault="00802E4A" w:rsidP="00802E4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E0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223E0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223E05"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Pr="00223E05">
        <w:rPr>
          <w:rFonts w:ascii="Times New Roman" w:hAnsi="Times New Roman" w:cs="Times New Roman"/>
          <w:sz w:val="28"/>
          <w:szCs w:val="28"/>
        </w:rPr>
        <w:t xml:space="preserve"> от 02.12.2019 N 402-ФЗ "О внесении изменений в Федеральный закон "Об исполнительном производстве" в статьи 12 и 13 Федерального закона «Об исполнительном производстве» внесены изменений, кроме того законом дополнен статьей</w:t>
      </w:r>
      <w:bookmarkStart w:id="0" w:name="_GoBack"/>
      <w:bookmarkEnd w:id="0"/>
      <w:r w:rsidRPr="00223E05">
        <w:rPr>
          <w:rFonts w:ascii="Times New Roman" w:hAnsi="Times New Roman" w:cs="Times New Roman"/>
          <w:sz w:val="28"/>
          <w:szCs w:val="28"/>
        </w:rPr>
        <w:t xml:space="preserve"> 72.2.</w:t>
      </w:r>
      <w:r w:rsidR="00223E05">
        <w:rPr>
          <w:rFonts w:ascii="Times New Roman" w:hAnsi="Times New Roman" w:cs="Times New Roman"/>
          <w:sz w:val="28"/>
          <w:szCs w:val="28"/>
        </w:rPr>
        <w:t xml:space="preserve"> (вступили в силу с 13.12.2019).</w:t>
      </w:r>
    </w:p>
    <w:p w:rsidR="00802E4A" w:rsidRPr="00223E05" w:rsidRDefault="00802E4A" w:rsidP="00802E4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E05">
        <w:rPr>
          <w:rFonts w:ascii="Times New Roman" w:hAnsi="Times New Roman" w:cs="Times New Roman"/>
          <w:sz w:val="28"/>
          <w:szCs w:val="28"/>
        </w:rPr>
        <w:t>В частности</w:t>
      </w:r>
      <w:r w:rsidR="00223E05" w:rsidRPr="00223E05">
        <w:rPr>
          <w:rFonts w:ascii="Times New Roman" w:hAnsi="Times New Roman" w:cs="Times New Roman"/>
          <w:sz w:val="28"/>
          <w:szCs w:val="28"/>
        </w:rPr>
        <w:t>,</w:t>
      </w:r>
      <w:r w:rsidRPr="00223E05">
        <w:rPr>
          <w:rFonts w:ascii="Times New Roman" w:hAnsi="Times New Roman" w:cs="Times New Roman"/>
          <w:sz w:val="28"/>
          <w:szCs w:val="28"/>
        </w:rPr>
        <w:t xml:space="preserve"> изменениями в законе установлен порядок осуществления исполнительного производства, возбужденного на основании решения государственного инспектора труда о принудительном исполнении работодателем обязанности по выплате причитающихся работнику заработной платы и других выплат</w:t>
      </w:r>
      <w:r w:rsidR="00223E05">
        <w:rPr>
          <w:rFonts w:ascii="Times New Roman" w:hAnsi="Times New Roman" w:cs="Times New Roman"/>
          <w:sz w:val="28"/>
          <w:szCs w:val="28"/>
        </w:rPr>
        <w:t>.</w:t>
      </w:r>
    </w:p>
    <w:p w:rsidR="00802E4A" w:rsidRPr="00802E4A" w:rsidRDefault="00802E4A" w:rsidP="00802E4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E4A">
        <w:rPr>
          <w:rFonts w:ascii="Times New Roman" w:hAnsi="Times New Roman" w:cs="Times New Roman"/>
          <w:sz w:val="28"/>
          <w:szCs w:val="28"/>
        </w:rPr>
        <w:t>Указанное решение отнесено к исполнительным документам, в связи с чем настоящим Федеральным законом регулируются особенности его исполнения.</w:t>
      </w:r>
    </w:p>
    <w:p w:rsidR="00802E4A" w:rsidRPr="00802E4A" w:rsidRDefault="00802E4A" w:rsidP="00802E4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E4A">
        <w:rPr>
          <w:rFonts w:ascii="Times New Roman" w:hAnsi="Times New Roman" w:cs="Times New Roman"/>
          <w:sz w:val="28"/>
          <w:szCs w:val="28"/>
        </w:rPr>
        <w:t>Определено, в частности, что одновременно с вынесением постановления о возбуждении исполнительного производства судебным приставом-исполнителем запрашиваются у банков и иных кредитных организаций сведения о счетах должника, о номерах расчетных счетов, количестве и движении денежных средств в рублях и иностранной валюте.</w:t>
      </w:r>
    </w:p>
    <w:p w:rsidR="00802E4A" w:rsidRPr="00802E4A" w:rsidRDefault="00802E4A" w:rsidP="00802E4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E4A">
        <w:rPr>
          <w:rFonts w:ascii="Times New Roman" w:hAnsi="Times New Roman" w:cs="Times New Roman"/>
          <w:sz w:val="28"/>
          <w:szCs w:val="28"/>
        </w:rPr>
        <w:t>При наличии необходимой информации судебный пристав-исполнитель по истечении срока для добровольного исполнения выносит постановление, содержащее требование о взыскании денежных средств с указанием реквизитов банковского счета взыскателя, и не позднее дня, следующего за днем вынесения, направляет его в соответствующий банк или иную кредитную организацию, которыми незамедлительно производится перечисление денежных средств со счетов должника на указанный в постановлении счет взыскателя.</w:t>
      </w:r>
    </w:p>
    <w:p w:rsidR="00802E4A" w:rsidRPr="00802E4A" w:rsidRDefault="00802E4A" w:rsidP="00802E4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E4A">
        <w:rPr>
          <w:rFonts w:ascii="Times New Roman" w:hAnsi="Times New Roman" w:cs="Times New Roman"/>
          <w:sz w:val="28"/>
          <w:szCs w:val="28"/>
        </w:rPr>
        <w:t>Исполнительное производство подлежит окончанию в случаях перечисления взыскателю денежных средств в полном объеме либо отсутствия на счетах работодателя достаточных денежных средств в течение 2 месяцев с момента возбуждения производства.</w:t>
      </w:r>
    </w:p>
    <w:p w:rsidR="002B7C47" w:rsidRPr="00802E4A" w:rsidRDefault="00223E05" w:rsidP="00802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B7C47" w:rsidRPr="00802E4A" w:rsidSect="0081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2C"/>
    <w:rsid w:val="00223E05"/>
    <w:rsid w:val="0023442C"/>
    <w:rsid w:val="002B7C47"/>
    <w:rsid w:val="0080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D4D5"/>
  <w15:chartTrackingRefBased/>
  <w15:docId w15:val="{ED23429F-D1B6-423E-878D-44202D42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4D642202619CFF4E06271E4F3D2C80D4D08AC23C899196B8B3B486A44EBD85C9DF3667B07BE7B5DF5C7AD1D9W17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Мухамбетьярова Светлана Ирбулатовна</dc:creator>
  <cp:keywords/>
  <dc:description/>
  <cp:lastModifiedBy>Мухамбетьярова Светлана Ирбулатовна</cp:lastModifiedBy>
  <cp:revision>2</cp:revision>
  <dcterms:created xsi:type="dcterms:W3CDTF">2019-12-18T04:53:00Z</dcterms:created>
  <dcterms:modified xsi:type="dcterms:W3CDTF">2019-12-18T05:06:00Z</dcterms:modified>
</cp:coreProperties>
</file>