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59" w:rsidRPr="00D244DB" w:rsidRDefault="00A52059" w:rsidP="00A520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4DB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</w:p>
    <w:p w:rsidR="00A52059" w:rsidRPr="00D244DB" w:rsidRDefault="00A52059" w:rsidP="00A520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4DB">
        <w:rPr>
          <w:rFonts w:ascii="Times New Roman" w:eastAsia="Times New Roman" w:hAnsi="Times New Roman" w:cs="Times New Roman"/>
          <w:b/>
          <w:sz w:val="28"/>
          <w:szCs w:val="28"/>
        </w:rPr>
        <w:t>- Почему я должен уплачивать за капитальный ремонт многоквартирного дома, если сам ремонт еще не проводился? Когда у меня возникает такая обязанность?</w:t>
      </w:r>
    </w:p>
    <w:p w:rsidR="00A52059" w:rsidRDefault="00A52059" w:rsidP="00A520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2059" w:rsidRDefault="00A52059" w:rsidP="00A520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F33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ст. 153 Жилищного кодекса Российской Федерации г</w:t>
      </w:r>
      <w:r>
        <w:rPr>
          <w:rFonts w:ascii="Times New Roman" w:hAnsi="Times New Roman" w:cs="Times New Roman"/>
          <w:sz w:val="28"/>
          <w:szCs w:val="28"/>
        </w:rPr>
        <w:t>раждане и организации обязаны своевременно и полностью вносить плату за жилое помещение и коммунальные услуги. При этом, собственники жилых домов несут расходы на их содержание и ремонт, а также оплачивают коммунальные услуги.</w:t>
      </w:r>
    </w:p>
    <w:p w:rsidR="00A52059" w:rsidRDefault="00A52059" w:rsidP="00A520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правилу, плата за жилое помещение и коммунальные услуги вносится ежемесячно до десятого числа месяца, следующего за истекшим месяцем</w:t>
      </w:r>
    </w:p>
    <w:p w:rsidR="00A52059" w:rsidRDefault="00A52059" w:rsidP="00A52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платы за капитальный ремонт возникает у жителей многоквартирных домов, согласно </w:t>
      </w:r>
      <w:r w:rsidRPr="00FF27D5">
        <w:rPr>
          <w:rFonts w:ascii="Times New Roman" w:hAnsi="Times New Roman"/>
          <w:sz w:val="28"/>
          <w:szCs w:val="28"/>
        </w:rPr>
        <w:t>ст. 6 Закона Астраханской области от 24.10.2013 N 55/2013-ОЗ "Об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области"</w:t>
      </w:r>
      <w:r>
        <w:rPr>
          <w:rFonts w:ascii="Times New Roman" w:hAnsi="Times New Roman"/>
          <w:sz w:val="28"/>
          <w:szCs w:val="28"/>
        </w:rPr>
        <w:t>,</w:t>
      </w:r>
      <w:r w:rsidRPr="00FF27D5">
        <w:rPr>
          <w:rFonts w:ascii="Times New Roman" w:hAnsi="Times New Roman"/>
          <w:sz w:val="28"/>
          <w:szCs w:val="28"/>
        </w:rPr>
        <w:t xml:space="preserve"> по истечении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</w:t>
      </w:r>
      <w:r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A52059" w:rsidRDefault="00A52059" w:rsidP="00A52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обязанность уплаты взносов за капитальный ремонт возникает у собственников жилых помещений в многоквартирном доме с момента опубликования в информационной сети «Интернет» региональной программы, в которую включен многоквартирный дом. </w:t>
      </w:r>
    </w:p>
    <w:p w:rsidR="00A52059" w:rsidRDefault="00A52059" w:rsidP="00A52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Такую информацию уполномочены опубликовывать Министерство строительства и ЖКХ, а также региональный оператор – НО «Фонд капитального ремонта многоквартирных домов». </w:t>
      </w:r>
    </w:p>
    <w:p w:rsidR="00A52059" w:rsidRDefault="00A52059" w:rsidP="00A52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для реализации обязанности по уплате взносов за капитальный ремонт собственникам необходимо выбрать способ формирования фонда капитального ремонта.</w:t>
      </w:r>
    </w:p>
    <w:p w:rsidR="00A52059" w:rsidRDefault="00A52059" w:rsidP="00A52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170 Жилищного кодекса Российской Федерации собственники помещений в многоквартирном доме вправе выбрать один из способов формирования фонда капитального ремонта: 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или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</w:r>
    </w:p>
    <w:p w:rsidR="00A52059" w:rsidRDefault="00A52059" w:rsidP="00A52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Такое решение принимается жителями многоквартирного дома на общем собрании собственников жилья, при этом оно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 w:rsidR="00A52059" w:rsidRDefault="00A52059" w:rsidP="00A5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52059" w:rsidRDefault="00A52059" w:rsidP="00A52059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  <w:t>А.Р. Абдулхаликова</w:t>
      </w:r>
    </w:p>
    <w:sectPr w:rsidR="00000000" w:rsidRPr="00A52059" w:rsidSect="00A5205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52059"/>
    <w:rsid w:val="00A5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Прокуратура Камызякского района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2019-03-29T07:44:00Z</dcterms:created>
  <dcterms:modified xsi:type="dcterms:W3CDTF">2019-03-29T07:45:00Z</dcterms:modified>
</cp:coreProperties>
</file>