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0E" w:rsidRPr="00686216" w:rsidRDefault="00EC080E" w:rsidP="00EC08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6216">
        <w:rPr>
          <w:rFonts w:ascii="Arial" w:hAnsi="Arial" w:cs="Arial"/>
          <w:sz w:val="24"/>
          <w:szCs w:val="24"/>
        </w:rPr>
        <w:t>Совет муниципального образования «Жан-Аульский сельсовет»</w:t>
      </w:r>
    </w:p>
    <w:p w:rsidR="00EC080E" w:rsidRPr="00686216" w:rsidRDefault="00EC080E" w:rsidP="00EC08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6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21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686216">
        <w:rPr>
          <w:rFonts w:ascii="Arial" w:hAnsi="Arial" w:cs="Arial"/>
          <w:sz w:val="24"/>
          <w:szCs w:val="24"/>
        </w:rPr>
        <w:t xml:space="preserve"> района Астраханской области пятого созыва</w:t>
      </w:r>
    </w:p>
    <w:p w:rsidR="00EC080E" w:rsidRPr="00686216" w:rsidRDefault="00EC080E" w:rsidP="00EC08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080E" w:rsidRPr="00686216" w:rsidRDefault="00EC080E" w:rsidP="00EC080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86216">
        <w:rPr>
          <w:rFonts w:ascii="Arial" w:hAnsi="Arial" w:cs="Arial"/>
          <w:sz w:val="24"/>
          <w:szCs w:val="24"/>
          <w:u w:val="single"/>
        </w:rPr>
        <w:t>Решение</w:t>
      </w:r>
    </w:p>
    <w:p w:rsidR="00EC080E" w:rsidRPr="00686216" w:rsidRDefault="00EC080E" w:rsidP="00EC08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080E" w:rsidRPr="00686216" w:rsidRDefault="00EC080E" w:rsidP="00EC080E">
      <w:pPr>
        <w:tabs>
          <w:tab w:val="left" w:pos="7005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86216">
        <w:rPr>
          <w:rFonts w:ascii="Arial" w:hAnsi="Arial" w:cs="Arial"/>
          <w:sz w:val="24"/>
          <w:szCs w:val="24"/>
          <w:u w:val="single"/>
        </w:rPr>
        <w:t xml:space="preserve"> 2</w:t>
      </w:r>
      <w:r w:rsidRPr="00686216">
        <w:rPr>
          <w:rFonts w:ascii="Arial" w:hAnsi="Arial" w:cs="Arial"/>
          <w:sz w:val="24"/>
          <w:szCs w:val="24"/>
          <w:u w:val="single"/>
        </w:rPr>
        <w:t>9.0</w:t>
      </w:r>
      <w:r w:rsidRPr="00686216">
        <w:rPr>
          <w:rFonts w:ascii="Arial" w:hAnsi="Arial" w:cs="Arial"/>
          <w:sz w:val="24"/>
          <w:szCs w:val="24"/>
          <w:u w:val="single"/>
        </w:rPr>
        <w:t>6</w:t>
      </w:r>
      <w:r w:rsidRPr="00686216">
        <w:rPr>
          <w:rFonts w:ascii="Arial" w:hAnsi="Arial" w:cs="Arial"/>
          <w:sz w:val="24"/>
          <w:szCs w:val="24"/>
          <w:u w:val="single"/>
        </w:rPr>
        <w:t>.2021</w:t>
      </w:r>
      <w:r w:rsidRPr="00686216">
        <w:rPr>
          <w:rFonts w:ascii="Arial" w:hAnsi="Arial" w:cs="Arial"/>
          <w:sz w:val="24"/>
          <w:szCs w:val="24"/>
        </w:rPr>
        <w:t xml:space="preserve"> г. </w:t>
      </w:r>
      <w:r w:rsidRPr="00686216">
        <w:rPr>
          <w:rFonts w:ascii="Arial" w:hAnsi="Arial" w:cs="Arial"/>
          <w:sz w:val="24"/>
          <w:szCs w:val="24"/>
        </w:rPr>
        <w:tab/>
      </w:r>
      <w:r w:rsidRPr="00686216">
        <w:rPr>
          <w:rFonts w:ascii="Arial" w:hAnsi="Arial" w:cs="Arial"/>
          <w:sz w:val="24"/>
          <w:szCs w:val="24"/>
        </w:rPr>
        <w:tab/>
      </w:r>
      <w:r w:rsidRPr="00686216">
        <w:rPr>
          <w:rFonts w:ascii="Arial" w:hAnsi="Arial" w:cs="Arial"/>
          <w:sz w:val="24"/>
          <w:szCs w:val="24"/>
        </w:rPr>
        <w:tab/>
      </w:r>
      <w:r w:rsidRPr="00686216">
        <w:rPr>
          <w:rFonts w:ascii="Arial" w:hAnsi="Arial" w:cs="Arial"/>
          <w:sz w:val="24"/>
          <w:szCs w:val="24"/>
        </w:rPr>
        <w:tab/>
      </w:r>
      <w:r w:rsidRPr="00686216">
        <w:rPr>
          <w:rFonts w:ascii="Arial" w:hAnsi="Arial" w:cs="Arial"/>
          <w:sz w:val="24"/>
          <w:szCs w:val="24"/>
          <w:u w:val="single"/>
        </w:rPr>
        <w:t>№ 1</w:t>
      </w:r>
      <w:r w:rsidRPr="00686216">
        <w:rPr>
          <w:rFonts w:ascii="Arial" w:hAnsi="Arial" w:cs="Arial"/>
          <w:sz w:val="24"/>
          <w:szCs w:val="24"/>
          <w:u w:val="single"/>
        </w:rPr>
        <w:t>1</w:t>
      </w:r>
    </w:p>
    <w:p w:rsidR="009D2E71" w:rsidRPr="00686216" w:rsidRDefault="00EC080E" w:rsidP="00EC080E">
      <w:pPr>
        <w:pStyle w:val="a7"/>
        <w:tabs>
          <w:tab w:val="left" w:pos="708"/>
        </w:tabs>
        <w:ind w:right="4341"/>
        <w:jc w:val="both"/>
        <w:rPr>
          <w:rFonts w:ascii="Arial" w:hAnsi="Arial" w:cs="Arial"/>
        </w:rPr>
      </w:pPr>
      <w:r w:rsidRPr="00686216">
        <w:rPr>
          <w:rFonts w:ascii="Arial" w:hAnsi="Arial" w:cs="Arial"/>
        </w:rPr>
        <w:t xml:space="preserve">с. Жан-Аул     </w:t>
      </w:r>
    </w:p>
    <w:p w:rsidR="00EC080E" w:rsidRPr="00EC080E" w:rsidRDefault="00EC080E" w:rsidP="00EC080E">
      <w:pPr>
        <w:pStyle w:val="a7"/>
        <w:tabs>
          <w:tab w:val="left" w:pos="708"/>
        </w:tabs>
        <w:ind w:right="4341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2E71" w:rsidRPr="009D2E71" w:rsidTr="009D2E71">
        <w:tc>
          <w:tcPr>
            <w:tcW w:w="4644" w:type="dxa"/>
          </w:tcPr>
          <w:p w:rsidR="009D2E71" w:rsidRPr="009D2E71" w:rsidRDefault="009D2E71" w:rsidP="009D2E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      </w:r>
          </w:p>
        </w:tc>
      </w:tr>
    </w:tbl>
    <w:p w:rsidR="009D2E71" w:rsidRPr="009D2E71" w:rsidRDefault="009D2E71" w:rsidP="009D2E71">
      <w:pPr>
        <w:pStyle w:val="a5"/>
        <w:ind w:firstLine="0"/>
        <w:rPr>
          <w:rFonts w:ascii="Arial" w:hAnsi="Arial" w:cs="Arial"/>
          <w:b/>
          <w:szCs w:val="24"/>
        </w:rPr>
      </w:pPr>
    </w:p>
    <w:p w:rsidR="005A6EDB" w:rsidRPr="009D2E71" w:rsidRDefault="005A6EDB" w:rsidP="00822E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E6B" w:rsidRPr="009D2E71" w:rsidRDefault="00822E6B" w:rsidP="00822E6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C4160" w:rsidRPr="009D2E71" w:rsidRDefault="007C4160" w:rsidP="003C64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2E71" w:rsidRDefault="009D2E71" w:rsidP="007C416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2E71" w:rsidRDefault="009D2E71" w:rsidP="007C416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190" w:rsidRPr="009D2E71" w:rsidRDefault="00822E6B" w:rsidP="007C416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2003 года №131- ФЗ «Об общих принципах организации местного самоуправления в Российской Федерации», Уставом муниципального образования «</w:t>
      </w:r>
      <w:r w:rsid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BB519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Совет муниципального образования</w:t>
      </w:r>
      <w:r w:rsidR="00BB519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9D2E71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9D2E71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BB519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B5190" w:rsidRPr="009D2E71" w:rsidRDefault="00BB5190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E6B" w:rsidRPr="009D2E71" w:rsidRDefault="00822E6B" w:rsidP="003C64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BB5190" w:rsidRPr="009D2E71" w:rsidRDefault="00BB5190" w:rsidP="003C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E6B" w:rsidRPr="009D2E71" w:rsidRDefault="007C4160" w:rsidP="007C4160">
      <w:pPr>
        <w:pStyle w:val="a3"/>
        <w:numPr>
          <w:ilvl w:val="0"/>
          <w:numId w:val="6"/>
        </w:numPr>
        <w:tabs>
          <w:tab w:val="left" w:pos="851"/>
        </w:tabs>
        <w:ind w:left="0" w:firstLine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822E6B" w:rsidRPr="009D2E71" w:rsidRDefault="007C4160" w:rsidP="007C4160">
      <w:pPr>
        <w:pStyle w:val="a3"/>
        <w:numPr>
          <w:ilvl w:val="0"/>
          <w:numId w:val="6"/>
        </w:numPr>
        <w:tabs>
          <w:tab w:val="left" w:pos="851"/>
        </w:tabs>
        <w:ind w:left="0" w:firstLine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hAnsi="Arial" w:cs="Arial"/>
          <w:sz w:val="24"/>
          <w:szCs w:val="24"/>
        </w:rPr>
        <w:t xml:space="preserve"> </w:t>
      </w:r>
      <w:r w:rsidR="00BB5190" w:rsidRPr="009D2E71">
        <w:rPr>
          <w:rFonts w:ascii="Arial" w:hAnsi="Arial" w:cs="Arial"/>
          <w:sz w:val="24"/>
          <w:szCs w:val="24"/>
        </w:rPr>
        <w:t>Разместить настоящее Решение на официальном сайте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6216" w:rsidRPr="009D2E71">
        <w:rPr>
          <w:rFonts w:ascii="Arial" w:hAnsi="Arial" w:cs="Arial"/>
          <w:sz w:val="24"/>
          <w:szCs w:val="24"/>
        </w:rPr>
        <w:t>сельсовет</w:t>
      </w:r>
      <w:r w:rsidR="00BB5190" w:rsidRPr="009D2E7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="00445D77" w:rsidRPr="009D2E71">
        <w:rPr>
          <w:rFonts w:ascii="Arial" w:hAnsi="Arial" w:cs="Arial"/>
          <w:sz w:val="24"/>
          <w:szCs w:val="24"/>
        </w:rPr>
        <w:t>,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445D77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обнародовать путем размещения на информационном стенде в здании администрации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22E6B" w:rsidRPr="009D2E71" w:rsidRDefault="00822E6B" w:rsidP="007C4160">
      <w:pPr>
        <w:pStyle w:val="a3"/>
        <w:numPr>
          <w:ilvl w:val="0"/>
          <w:numId w:val="6"/>
        </w:numPr>
        <w:tabs>
          <w:tab w:val="left" w:pos="851"/>
        </w:tabs>
        <w:ind w:left="0" w:firstLine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3C6435" w:rsidRPr="009D2E71" w:rsidRDefault="003C6435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C82" w:rsidRDefault="00EC080E" w:rsidP="00EC080E">
      <w:pPr>
        <w:tabs>
          <w:tab w:val="left" w:pos="236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C080E" w:rsidRDefault="00EC080E" w:rsidP="00EC080E">
      <w:pPr>
        <w:tabs>
          <w:tab w:val="left" w:pos="236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80E" w:rsidRDefault="00EC080E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80E" w:rsidRPr="009D2E71" w:rsidRDefault="00EC080E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6435" w:rsidRPr="009D2E71" w:rsidRDefault="007C4160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МО</w:t>
      </w:r>
    </w:p>
    <w:p w:rsidR="007C4160" w:rsidRPr="009D2E71" w:rsidRDefault="007C4160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сельсовет»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95C82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Н.А</w:t>
      </w:r>
      <w:proofErr w:type="gramEnd"/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.Махова</w:t>
      </w:r>
      <w:proofErr w:type="spellEnd"/>
    </w:p>
    <w:p w:rsidR="00445D77" w:rsidRPr="009D2E71" w:rsidRDefault="00445D77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D77" w:rsidRPr="009D2E71" w:rsidRDefault="00445D77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</w:p>
    <w:p w:rsidR="00D425F0" w:rsidRPr="009D2E71" w:rsidRDefault="00822E6B" w:rsidP="007C41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445D77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95C82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Н.А</w:t>
      </w:r>
      <w:proofErr w:type="gramEnd"/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.Махова</w:t>
      </w:r>
      <w:proofErr w:type="spellEnd"/>
    </w:p>
    <w:p w:rsidR="00445D77" w:rsidRPr="009D2E71" w:rsidRDefault="00445D77" w:rsidP="003C6435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45D77" w:rsidRPr="009D2E71" w:rsidRDefault="00445D77" w:rsidP="003C6435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95C82" w:rsidRPr="009D2E71" w:rsidRDefault="00495C82" w:rsidP="003C64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C82" w:rsidRPr="009D2E71" w:rsidRDefault="00495C82" w:rsidP="003C64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C82" w:rsidRPr="009D2E71" w:rsidRDefault="00495C82" w:rsidP="003C64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C82" w:rsidRPr="009D2E71" w:rsidRDefault="00495C82" w:rsidP="003C64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C82" w:rsidRPr="009D2E71" w:rsidRDefault="00495C82" w:rsidP="003C64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C82" w:rsidRPr="009D2E71" w:rsidRDefault="00495C82" w:rsidP="003C64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C82" w:rsidRPr="009D2E71" w:rsidRDefault="00495C82" w:rsidP="003C64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D77" w:rsidRPr="009D2E71" w:rsidRDefault="00822E6B" w:rsidP="003C64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Утверждено </w:t>
      </w:r>
    </w:p>
    <w:p w:rsidR="00822E6B" w:rsidRPr="009D2E71" w:rsidRDefault="00822E6B" w:rsidP="003C64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Совета </w:t>
      </w:r>
      <w:r w:rsidR="00445D77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</w:p>
    <w:p w:rsidR="00822E6B" w:rsidRPr="009D2E71" w:rsidRDefault="00822E6B" w:rsidP="003C64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»</w:t>
      </w:r>
      <w:proofErr w:type="gramEnd"/>
    </w:p>
    <w:p w:rsidR="00822E6B" w:rsidRPr="009D2E71" w:rsidRDefault="007C4160" w:rsidP="003C64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C080E" w:rsidRPr="0068621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29</w:t>
      </w:r>
      <w:r w:rsidR="005A6EDB" w:rsidRPr="0068621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.06.</w:t>
      </w:r>
      <w:r w:rsidR="00822E6B" w:rsidRPr="0068621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2021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</w:t>
      </w:r>
      <w:r w:rsidR="005A6EDB" w:rsidRPr="0068621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</w:t>
      </w:r>
      <w:r w:rsidR="00EC080E" w:rsidRPr="0068621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</w:t>
      </w:r>
    </w:p>
    <w:p w:rsidR="00445D77" w:rsidRPr="009D2E71" w:rsidRDefault="00445D77" w:rsidP="003C64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E6B" w:rsidRPr="009D2E71" w:rsidRDefault="00822E6B" w:rsidP="003C6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822E6B" w:rsidRPr="009D2E71" w:rsidRDefault="00822E6B" w:rsidP="003C64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ПОРЯДКЕ ВЫДВИЖЕНИЯ, ВНЕСЕНИЯ, ОБСУЖДЕНИЯ, РАССМОТРЕН</w:t>
      </w:r>
      <w:r w:rsidR="00445D77" w:rsidRPr="009D2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ИЯ И</w:t>
      </w:r>
      <w:r w:rsidRPr="009D2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НИЦИАТИВН</w:t>
      </w:r>
      <w:r w:rsidR="00445D77" w:rsidRPr="009D2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</w:t>
      </w:r>
      <w:r w:rsidRPr="009D2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 ПРОЕКТОВ, А</w:t>
      </w:r>
      <w:r w:rsidR="00445D77" w:rsidRPr="009D2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D2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ТАКЖЕ ПРОВЕДЕНИЯ ИХ КОНКУРСНОГО ОТБОРА</w:t>
      </w:r>
    </w:p>
    <w:p w:rsidR="00445D77" w:rsidRPr="009D2E71" w:rsidRDefault="00445D77" w:rsidP="003C64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2E6B" w:rsidRPr="009D2E71" w:rsidRDefault="003C6435" w:rsidP="003C64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  <w:r w:rsidR="00445D77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5D77" w:rsidRPr="009D2E71" w:rsidRDefault="00445D77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E6B" w:rsidRPr="009D2E71" w:rsidRDefault="00445D77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определяет порядок выдвижения, внесения,</w:t>
      </w:r>
      <w:r w:rsidR="003C6435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обсуждения, рассмотрения инициативных проектов, а также проведения их конкурсного отбора для реализации на территории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22E6B" w:rsidRPr="009D2E71" w:rsidRDefault="00445D77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Термины и понятия в настоящем Положении используются в значения, указанных в Федеральном законе от 06.10.2003 № 131-ФЗ «Об общих принципах организации местного самоуправления в Российской Федерации».</w:t>
      </w:r>
    </w:p>
    <w:p w:rsidR="00822E6B" w:rsidRPr="009D2E71" w:rsidRDefault="00445D77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Организатором конкурсного отбора инициативных проектов на</w:t>
      </w:r>
      <w:r w:rsidR="003C6435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является</w:t>
      </w:r>
      <w:r w:rsidR="003C6435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="00941D6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Конкурсный отбор инициативных проектов осуществляется Конкурсной комиссией в соответствии с настоящим Положением.</w:t>
      </w:r>
    </w:p>
    <w:p w:rsidR="00822E6B" w:rsidRPr="009D2E71" w:rsidRDefault="00445D77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Материально-техническое, информационно-аналитическое и организационное обеспечение конкурсного отбора инициативных проектов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администрацией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22E6B" w:rsidRPr="009D2E71" w:rsidRDefault="00445D77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предоставлено органам местного самоуправления.</w:t>
      </w:r>
    </w:p>
    <w:p w:rsidR="00822E6B" w:rsidRPr="009D2E71" w:rsidRDefault="00445D77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Инициативный проект реализуется за счет средств бюджета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 также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инициативных платежей - 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граждан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бюджет муниципального образования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соответствии с Бюджетным кодексом Российской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822E6B" w:rsidRPr="009D2E71" w:rsidRDefault="00445D77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 ассигнования на реализацию инициативных проекто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редусматриваются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бюджете муниципального образования</w:t>
      </w:r>
      <w:bookmarkStart w:id="0" w:name="bookmark0"/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  <w:bookmarkEnd w:id="0"/>
    </w:p>
    <w:p w:rsidR="00EA3159" w:rsidRDefault="00EA3159" w:rsidP="003C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80E" w:rsidRDefault="00EC080E" w:rsidP="003C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80E" w:rsidRDefault="00EC080E" w:rsidP="003C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80E" w:rsidRDefault="00EC080E" w:rsidP="003C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80E" w:rsidRDefault="00EC080E" w:rsidP="003C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80E" w:rsidRPr="009D2E71" w:rsidRDefault="00EC080E" w:rsidP="003C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159" w:rsidRPr="009D2E71" w:rsidRDefault="00526734" w:rsidP="006862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Выдвижение инициативных проектов</w:t>
      </w:r>
    </w:p>
    <w:p w:rsidR="00526734" w:rsidRPr="009D2E71" w:rsidRDefault="00526734" w:rsidP="00EC08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E6B" w:rsidRPr="009D2E71" w:rsidRDefault="00EA3159" w:rsidP="00EC08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инициативой о внесении инициативного проекта вправе выступить:</w:t>
      </w:r>
    </w:p>
    <w:p w:rsidR="00822E6B" w:rsidRPr="009D2E71" w:rsidRDefault="00822E6B" w:rsidP="00EC08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инициативная группа численностью не менее </w:t>
      </w:r>
      <w:r w:rsidRPr="009D2E7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десяти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достигших шестнадцатилетнего возраста и проживающих на территории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822E6B" w:rsidRPr="009D2E71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территориального общественного самоуправления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822E6B" w:rsidRPr="009D2E71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староста сельского населенного пункта муниципального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22E6B" w:rsidRPr="009D2E71" w:rsidRDefault="00EA3159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Инициативный проект должен содержать следующие сведения:</w:t>
      </w:r>
    </w:p>
    <w:p w:rsidR="00822E6B" w:rsidRPr="009D2E71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проблемы, решение которой имеет приоритетное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для жителей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части;</w:t>
      </w:r>
    </w:p>
    <w:p w:rsidR="00822E6B" w:rsidRPr="009D2E71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 предложений по решению указанной проблемы;</w:t>
      </w:r>
    </w:p>
    <w:p w:rsidR="00822E6B" w:rsidRPr="009D2E71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822E6B" w:rsidRPr="009D2E71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предварительный расчет необходимых расходов на реализацию инициативного проекта;</w:t>
      </w:r>
    </w:p>
    <w:p w:rsidR="00822E6B" w:rsidRPr="009D2E71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планируемые сроки реализации инициативного проекта;</w:t>
      </w:r>
    </w:p>
    <w:p w:rsidR="00822E6B" w:rsidRPr="009D2E71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22E6B" w:rsidRPr="009D2E71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22E6B" w:rsidRPr="009D2E71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территорию муниципального образования или его часть, в границах которой будет реализовываться инициативный проект.</w:t>
      </w:r>
    </w:p>
    <w:p w:rsidR="00822E6B" w:rsidRPr="009D2E71" w:rsidRDefault="00EA3159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Инициативный проект до его внесения в администрацию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подлежит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A3159" w:rsidRPr="009D2E71" w:rsidRDefault="00EA3159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E6B" w:rsidRPr="009D2E71" w:rsidRDefault="00EA3159" w:rsidP="005267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 и рассмотрение инициативных проектов</w:t>
      </w:r>
    </w:p>
    <w:p w:rsidR="00526734" w:rsidRPr="009D2E71" w:rsidRDefault="00526734" w:rsidP="005267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E6B" w:rsidRPr="009D2E71" w:rsidRDefault="00EA3159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обсуждения и рассмотрения инициативных проектов на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сходе, собрании или конференции граждан по ним проводится голосование граждан. По результатам голосования инициативные проекты, получившие поддержку граждан простым большинством голосов, направляются в администрацию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22E6B" w:rsidRPr="009D2E71" w:rsidRDefault="00EA3159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подтверждающие поддержку инициативного проекта жителями муниципального образования или его части.</w:t>
      </w:r>
    </w:p>
    <w:p w:rsidR="00822E6B" w:rsidRPr="009D2E71" w:rsidRDefault="00EA3159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Инициаторам проекта и их представителям обеспечивается возможность участия в рассмотрении инициативных проектов и изложении своих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позиций по ним на всех этапах конкурсного отбора и на всех этапах работы с инициативным проектом.</w:t>
      </w:r>
    </w:p>
    <w:p w:rsidR="00EA3159" w:rsidRPr="009D2E71" w:rsidRDefault="00EA3159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E6B" w:rsidRPr="009D2E71" w:rsidRDefault="00EA3159" w:rsidP="005267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инициативных проектов в администрацию 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A3159" w:rsidRPr="009D2E71" w:rsidRDefault="00EA3159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E6B" w:rsidRPr="009D2E71" w:rsidRDefault="00EA3159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внесении инициативного проекта в администрацию подлежит опубликованию (обнародованию) и размещению на официальном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муниципального образования «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0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EC080E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 сети Интернет в течение трех рабочих дней со дня внесения инициативного проекта в администрацию и должна содержать сведения, указанные в пункте 2.2 настоящего Положения, а также сведения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822E6B" w:rsidRPr="009D2E71" w:rsidRDefault="00EA3159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муниципального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образования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поступившего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инициативного проекта в течение 30 дней со дня внесения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цели, либо об отказе в поддержке инициативного проекта и о возврате его инициаторам проекта с указанием причин отказа в соответствии с пунктом 4.3 настоящего Положения.</w:t>
      </w:r>
    </w:p>
    <w:p w:rsidR="00822E6B" w:rsidRPr="009D2E71" w:rsidRDefault="00607090" w:rsidP="00941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941D6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941D6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41D6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941D6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отказе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41D6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поддержке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инициативного проекта по основаниям, предусмотренным частью 7 статьи 26.1 Федерального закона от 06.10.2003</w:t>
      </w:r>
      <w:r w:rsidR="00941D6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Федерации». Решение об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 в поддержке инициативного проекта доводится до сведения инициаторов проекта в письменном виде с указанием причин и оснований принятого решения.</w:t>
      </w:r>
    </w:p>
    <w:p w:rsidR="00822E6B" w:rsidRPr="009D2E71" w:rsidRDefault="00607090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495C82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495C82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вправе, а в случае, предусмотренном пунктом 5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 7 статьи 26.1 Федерального закона от 06.10.2003 № 131-ФЗ «Об общих принципах организации местного самоуправления в Российской Федерации»,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07090" w:rsidRPr="009D2E71" w:rsidRDefault="00607090" w:rsidP="003C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E6B" w:rsidRPr="009D2E71" w:rsidRDefault="00607090" w:rsidP="005267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 конкурсного отбора инициативных проектов</w:t>
      </w:r>
    </w:p>
    <w:p w:rsidR="00607090" w:rsidRPr="009D2E71" w:rsidRDefault="00607090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E6B" w:rsidRPr="009D2E71" w:rsidRDefault="00607090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в администрацию муниципального образования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E42FA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сельсовет» внесено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несколько инициативных проектов, в том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с описанием аналогичных по содержанию приоритетных проблем,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проведение конкурсного отбора и информирует об этом инициаторов проекта.</w:t>
      </w:r>
    </w:p>
    <w:p w:rsidR="00822E6B" w:rsidRPr="009D2E71" w:rsidRDefault="00607090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конкурсного отбора возлагается на коллегиальный орган - Конкурсную комиссию (далее - Комиссия).</w:t>
      </w:r>
    </w:p>
    <w:p w:rsidR="00822E6B" w:rsidRPr="009D2E71" w:rsidRDefault="00607090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5.3.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Конкурсный отбор проводится в течение трех месяцев со дня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инициативного проекта в администрацию муниципального образования 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22E6B" w:rsidRPr="009D2E71" w:rsidRDefault="00607090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формируется постановлением администрации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</w:t>
      </w:r>
      <w:proofErr w:type="gramStart"/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пяти</w:t>
      </w:r>
      <w:proofErr w:type="gramEnd"/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человек </w:t>
      </w:r>
      <w:r w:rsidR="00822E6B" w:rsidRPr="009D2E7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половина от общего числа членов Комиссии назначается на основе предложений Совета муниципального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состоит из председателя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комиссии, заместителя председателя комиссии, секретаря комиссии и членов комиссии.</w:t>
      </w:r>
    </w:p>
    <w:p w:rsidR="00822E6B" w:rsidRPr="009D2E71" w:rsidRDefault="00607090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осуществляет следующие функции:</w:t>
      </w:r>
    </w:p>
    <w:p w:rsidR="00822E6B" w:rsidRPr="009D2E71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рассматривает, оценивает представленные для участия в конкурсном отборе инициативные проекты;</w:t>
      </w:r>
    </w:p>
    <w:p w:rsidR="00822E6B" w:rsidRPr="009D2E71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 итоговую оценку инициативных проектов;</w:t>
      </w:r>
    </w:p>
    <w:p w:rsidR="00822E6B" w:rsidRPr="009D2E71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решение о признании инициативного проекта прошедшим или не прошедшим конкурсный отбор.</w:t>
      </w:r>
    </w:p>
    <w:p w:rsidR="00822E6B" w:rsidRPr="009D2E71" w:rsidRDefault="00822E6B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и критерии оценки инициативных проектов утверждаются нормативным правовым актом Совета муниципального образования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120BD" w:rsidRPr="009D2E71" w:rsidRDefault="009120BD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5.6.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руководит деятельностью комиссии, организует ее работу, ведет заседания комиссии, подписывает протоколы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заседаний, осуществляет общий контроль за реализацией принятых комиссией решений, участвует в работе комиссии в качестве члена комиссии. В отсутствие председателя комиссии его полномочия исполняет заместитель председателя комиссии.</w:t>
      </w:r>
    </w:p>
    <w:p w:rsidR="00822E6B" w:rsidRPr="009D2E71" w:rsidRDefault="009120BD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5.7.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формирует проект повестки заседания комиссии; обеспечивает подготовку материалов к заседаниям комиссии; оповещает членов комиссии об очередных ее заседаниях; ведет и подписывает протоколы заседаний комиссии; участвует в работе комиссии в качестве члена комиссии.</w:t>
      </w:r>
    </w:p>
    <w:p w:rsidR="00822E6B" w:rsidRPr="009D2E71" w:rsidRDefault="009120BD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заседаниях комиссии могут участвовать приглашенные лица, не являющиеся членами комиссии. Инициаторы проектов и их представители также вправе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822E6B" w:rsidRPr="009D2E71" w:rsidRDefault="009120BD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вправе принимать решения, если в заседании участвует не менее половины от утвержденного состава ее членов.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председательствующего.</w:t>
      </w:r>
    </w:p>
    <w:p w:rsidR="00822E6B" w:rsidRPr="009D2E71" w:rsidRDefault="009120BD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комиссии оформляются протоколом, подписываются председателем и секретарем комиссии в течение </w:t>
      </w:r>
      <w:r w:rsidR="00822E6B" w:rsidRPr="009D2E7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пяти</w:t>
      </w:r>
      <w:r w:rsidR="00822E6B" w:rsidRPr="009D2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рабочих дней со дня заседания комиссии. Протокол в течение </w:t>
      </w:r>
      <w:r w:rsidR="00822E6B" w:rsidRPr="009D2E7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трех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рабочих дней со дня его подписания направляется в администрацию муниципального образования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для дальнейшей реализации инициативного проекта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случае признания инициативного проекта прошедшим конкурсный отбор) и уведомления инициаторов о результатах отбора. Протокол подлежит размещению на официальном сайте муниципального образования в течение </w:t>
      </w:r>
      <w:r w:rsidR="00822E6B" w:rsidRPr="009D2E7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трех</w:t>
      </w:r>
      <w:r w:rsidR="00822E6B" w:rsidRPr="009D2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 дней со дня его подписания.</w:t>
      </w:r>
    </w:p>
    <w:p w:rsidR="003C6435" w:rsidRPr="009D2E71" w:rsidRDefault="003C6435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216" w:rsidRDefault="00686216" w:rsidP="005267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216" w:rsidRDefault="00686216" w:rsidP="005267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216" w:rsidRDefault="00686216" w:rsidP="005267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E6B" w:rsidRPr="009D2E71" w:rsidRDefault="003C6435" w:rsidP="005267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реализации и финансирования инициативных проектов</w:t>
      </w:r>
    </w:p>
    <w:p w:rsidR="003C6435" w:rsidRPr="009D2E71" w:rsidRDefault="003C6435" w:rsidP="003C6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E6B" w:rsidRPr="009D2E71" w:rsidRDefault="003C6435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инициативных проектов осуществляется за счет средств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юджета муниципального образования 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822E6B" w:rsidRPr="009D2E71" w:rsidRDefault="003C6435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 ассигнования на реализацию инициативных проектов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предусматриваются по соответствующей муниципальной программе муниципального образования 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22E6B" w:rsidRPr="009D2E71" w:rsidRDefault="003C6435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муниципального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образования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обеспечивает адресность и целевой характер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 денежных средств, выделяемых для реализации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инициативного проекта, а также осуществляет контроль за ходом реализации инициативного проекта.</w:t>
      </w:r>
    </w:p>
    <w:p w:rsidR="00822E6B" w:rsidRPr="009D2E71" w:rsidRDefault="003C6435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Инициаторы проекта, другие граждане, проживающие на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муниципального образования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 сходом, собранием или конференцией граждан, уполномоченные инициатором проекта,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 Представители инициаторов проекта принимают участие в приемке результатов поставки товаров, выполнения работ, оказания услуг.</w:t>
      </w:r>
    </w:p>
    <w:p w:rsidR="00822E6B" w:rsidRPr="009D2E71" w:rsidRDefault="003C6435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 муниципального образования 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 сети Интернет. Организацию опубликования (обнародования) и размещения на официальном сайте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сети Интернет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 указанной в настоящем пункте, обеспечивает администрация</w:t>
      </w: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порядке и сроки,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определяемые нормативным правовым актом администрации.</w:t>
      </w:r>
    </w:p>
    <w:p w:rsidR="00822E6B" w:rsidRPr="009D2E71" w:rsidRDefault="003C6435" w:rsidP="0049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итогах реализации инициативного проекта подлежит опубликованию (обнародованию) и размещению на официальном сайте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6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Аульский</w:t>
      </w:r>
      <w:r w:rsidR="00686216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160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сети Интернет в</w:t>
      </w:r>
      <w:r w:rsidR="00526734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2E6B" w:rsidRPr="009D2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разделе «Инициативное бюджетирование» в течение 30 календарных дней со дня завершения реализации инициативного проекта.</w:t>
      </w:r>
    </w:p>
    <w:p w:rsidR="00822E6B" w:rsidRPr="009D2E71" w:rsidRDefault="00822E6B" w:rsidP="003C6435">
      <w:pPr>
        <w:jc w:val="both"/>
        <w:rPr>
          <w:rFonts w:ascii="Arial" w:hAnsi="Arial" w:cs="Arial"/>
          <w:sz w:val="24"/>
          <w:szCs w:val="24"/>
        </w:rPr>
      </w:pPr>
    </w:p>
    <w:sectPr w:rsidR="00822E6B" w:rsidRPr="009D2E71" w:rsidSect="003C64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1DB677DB"/>
    <w:multiLevelType w:val="multilevel"/>
    <w:tmpl w:val="3446A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6F6C5DC7"/>
    <w:multiLevelType w:val="hybridMultilevel"/>
    <w:tmpl w:val="C1101DD2"/>
    <w:lvl w:ilvl="0" w:tplc="8C1A37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93B2F66"/>
    <w:multiLevelType w:val="hybridMultilevel"/>
    <w:tmpl w:val="3664F0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6B"/>
    <w:rsid w:val="003C6435"/>
    <w:rsid w:val="00445D77"/>
    <w:rsid w:val="00495C82"/>
    <w:rsid w:val="00526734"/>
    <w:rsid w:val="005A6EDB"/>
    <w:rsid w:val="00607090"/>
    <w:rsid w:val="00686216"/>
    <w:rsid w:val="007420D1"/>
    <w:rsid w:val="007C4160"/>
    <w:rsid w:val="00822E6B"/>
    <w:rsid w:val="009120BD"/>
    <w:rsid w:val="00941D66"/>
    <w:rsid w:val="009D2E71"/>
    <w:rsid w:val="00BB5190"/>
    <w:rsid w:val="00D425F0"/>
    <w:rsid w:val="00E42FA4"/>
    <w:rsid w:val="00EA3159"/>
    <w:rsid w:val="00E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42B7"/>
  <w15:docId w15:val="{95BDFE2A-6FF6-4402-AA02-76B477DE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90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C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9D2E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D2E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nhideWhenUsed/>
    <w:rsid w:val="00EC080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EC080E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2021-06-03T09:57:00Z</dcterms:created>
  <dcterms:modified xsi:type="dcterms:W3CDTF">2021-07-05T04:55:00Z</dcterms:modified>
</cp:coreProperties>
</file>