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10" w:rsidRPr="00152810" w:rsidRDefault="00152810" w:rsidP="00426F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Совет муниципального образования «Жан-Аульский сельсовет»</w:t>
      </w:r>
    </w:p>
    <w:p w:rsidR="00152810" w:rsidRPr="00152810" w:rsidRDefault="00152810" w:rsidP="00426F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810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152810">
        <w:rPr>
          <w:rFonts w:ascii="Arial" w:hAnsi="Arial" w:cs="Arial"/>
          <w:sz w:val="24"/>
          <w:szCs w:val="24"/>
        </w:rPr>
        <w:t xml:space="preserve"> района Астраханской области</w:t>
      </w:r>
    </w:p>
    <w:p w:rsidR="00152810" w:rsidRPr="00152810" w:rsidRDefault="00152810" w:rsidP="00426F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2810" w:rsidRPr="00152810" w:rsidRDefault="00152810" w:rsidP="00426F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  <w:u w:val="single"/>
        </w:rPr>
        <w:t>Решение</w:t>
      </w:r>
    </w:p>
    <w:p w:rsidR="00152810" w:rsidRPr="00152810" w:rsidRDefault="00152810" w:rsidP="00426F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83B6A" w:rsidRDefault="00152810" w:rsidP="00426F3A">
      <w:pPr>
        <w:tabs>
          <w:tab w:val="left" w:pos="70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26</w:t>
      </w:r>
      <w:r w:rsidRPr="00152810">
        <w:rPr>
          <w:rFonts w:ascii="Arial" w:hAnsi="Arial" w:cs="Arial"/>
          <w:sz w:val="24"/>
          <w:szCs w:val="24"/>
          <w:u w:val="single"/>
        </w:rPr>
        <w:t>.0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152810">
        <w:rPr>
          <w:rFonts w:ascii="Arial" w:hAnsi="Arial" w:cs="Arial"/>
          <w:sz w:val="24"/>
          <w:szCs w:val="24"/>
          <w:u w:val="single"/>
        </w:rPr>
        <w:t>.20</w:t>
      </w:r>
      <w:r>
        <w:rPr>
          <w:rFonts w:ascii="Arial" w:hAnsi="Arial" w:cs="Arial"/>
          <w:sz w:val="24"/>
          <w:szCs w:val="24"/>
          <w:u w:val="single"/>
        </w:rPr>
        <w:t>19</w:t>
      </w:r>
      <w:r w:rsidRPr="00152810">
        <w:rPr>
          <w:rFonts w:ascii="Arial" w:hAnsi="Arial" w:cs="Arial"/>
          <w:sz w:val="24"/>
          <w:szCs w:val="24"/>
          <w:u w:val="single"/>
        </w:rPr>
        <w:t xml:space="preserve"> г.</w:t>
      </w:r>
      <w:r w:rsidRPr="00152810">
        <w:rPr>
          <w:rFonts w:ascii="Arial" w:hAnsi="Arial" w:cs="Arial"/>
          <w:sz w:val="24"/>
          <w:szCs w:val="24"/>
        </w:rPr>
        <w:t xml:space="preserve"> </w:t>
      </w:r>
      <w:r w:rsidRPr="00152810">
        <w:rPr>
          <w:rFonts w:ascii="Arial" w:hAnsi="Arial" w:cs="Arial"/>
          <w:sz w:val="24"/>
          <w:szCs w:val="24"/>
        </w:rPr>
        <w:tab/>
      </w:r>
      <w:r w:rsidRPr="00152810">
        <w:rPr>
          <w:rFonts w:ascii="Arial" w:hAnsi="Arial" w:cs="Arial"/>
          <w:sz w:val="24"/>
          <w:szCs w:val="24"/>
        </w:rPr>
        <w:tab/>
      </w:r>
      <w:r w:rsidRPr="00152810">
        <w:rPr>
          <w:rFonts w:ascii="Arial" w:hAnsi="Arial" w:cs="Arial"/>
          <w:sz w:val="24"/>
          <w:szCs w:val="24"/>
        </w:rPr>
        <w:tab/>
      </w:r>
      <w:r w:rsidRPr="00152810">
        <w:rPr>
          <w:rFonts w:ascii="Arial" w:hAnsi="Arial" w:cs="Arial"/>
          <w:sz w:val="24"/>
          <w:szCs w:val="24"/>
          <w:u w:val="single"/>
        </w:rPr>
        <w:t>№ 0</w:t>
      </w:r>
      <w:r>
        <w:rPr>
          <w:rFonts w:ascii="Arial" w:hAnsi="Arial" w:cs="Arial"/>
          <w:sz w:val="24"/>
          <w:szCs w:val="24"/>
          <w:u w:val="single"/>
        </w:rPr>
        <w:t>5</w:t>
      </w:r>
    </w:p>
    <w:p w:rsidR="00152810" w:rsidRPr="00152810" w:rsidRDefault="00152810" w:rsidP="00426F3A">
      <w:pPr>
        <w:tabs>
          <w:tab w:val="left" w:pos="700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с.Жан</w:t>
      </w:r>
      <w:proofErr w:type="spellEnd"/>
      <w:r>
        <w:rPr>
          <w:rFonts w:ascii="Arial" w:hAnsi="Arial" w:cs="Arial"/>
          <w:sz w:val="20"/>
          <w:szCs w:val="20"/>
        </w:rPr>
        <w:t>-Аул</w:t>
      </w:r>
    </w:p>
    <w:p w:rsidR="00152810" w:rsidRPr="00152810" w:rsidRDefault="00152810" w:rsidP="00426F3A">
      <w:pPr>
        <w:tabs>
          <w:tab w:val="left" w:pos="7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83B6A" w:rsidRPr="00152810" w:rsidRDefault="00383B6A" w:rsidP="00152810">
      <w:pPr>
        <w:suppressAutoHyphens/>
        <w:spacing w:after="0"/>
        <w:ind w:right="4820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О Порядке определения размера арендной платы за предоставленные в аренду без торгов земельные участки, находящиеся в муниципальной собственности муниципального образования «</w:t>
      </w:r>
      <w:r w:rsidR="00152810">
        <w:rPr>
          <w:rFonts w:ascii="Arial" w:hAnsi="Arial" w:cs="Arial"/>
          <w:sz w:val="24"/>
          <w:szCs w:val="24"/>
        </w:rPr>
        <w:t>Жан-Аульский</w:t>
      </w:r>
      <w:r w:rsidRPr="00152810">
        <w:rPr>
          <w:rFonts w:ascii="Arial" w:hAnsi="Arial" w:cs="Arial"/>
          <w:sz w:val="24"/>
          <w:szCs w:val="24"/>
        </w:rPr>
        <w:t xml:space="preserve"> сельсовет»</w:t>
      </w:r>
    </w:p>
    <w:p w:rsidR="00152810" w:rsidRDefault="00383B6A" w:rsidP="0015281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ab/>
      </w:r>
    </w:p>
    <w:p w:rsidR="00383B6A" w:rsidRPr="00152810" w:rsidRDefault="00383B6A" w:rsidP="0015281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Уставом Муниципального образования «</w:t>
      </w:r>
      <w:r w:rsidR="00152810">
        <w:rPr>
          <w:rFonts w:ascii="Arial" w:hAnsi="Arial" w:cs="Arial"/>
          <w:sz w:val="24"/>
          <w:szCs w:val="24"/>
        </w:rPr>
        <w:t>Жан-Аульский</w:t>
      </w:r>
      <w:r w:rsidRPr="00152810">
        <w:rPr>
          <w:rFonts w:ascii="Arial" w:hAnsi="Arial" w:cs="Arial"/>
          <w:sz w:val="24"/>
          <w:szCs w:val="24"/>
        </w:rPr>
        <w:t xml:space="preserve"> сельсовет», Совет муниципального</w:t>
      </w:r>
      <w:r w:rsidR="00152810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152810">
        <w:rPr>
          <w:rFonts w:ascii="Arial" w:hAnsi="Arial" w:cs="Arial"/>
          <w:sz w:val="24"/>
          <w:szCs w:val="24"/>
        </w:rPr>
        <w:t>Камызякский</w:t>
      </w:r>
      <w:proofErr w:type="spellEnd"/>
      <w:r w:rsidR="00152810">
        <w:rPr>
          <w:rFonts w:ascii="Arial" w:hAnsi="Arial" w:cs="Arial"/>
          <w:sz w:val="24"/>
          <w:szCs w:val="24"/>
        </w:rPr>
        <w:t xml:space="preserve"> район»</w:t>
      </w:r>
    </w:p>
    <w:p w:rsidR="00383B6A" w:rsidRPr="00152810" w:rsidRDefault="00383B6A" w:rsidP="00152810">
      <w:pPr>
        <w:suppressAutoHyphens/>
        <w:ind w:firstLine="709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РЕШИЛ:</w:t>
      </w:r>
    </w:p>
    <w:p w:rsidR="00383B6A" w:rsidRPr="00152810" w:rsidRDefault="00383B6A" w:rsidP="00383B6A">
      <w:pPr>
        <w:suppressAutoHyphens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ab/>
        <w:t>1. Утвердить прилагаемый Порядок определения размера арендной платы за предоставленные в аренду без торгов земельные участки, находящиеся в муниципальной собственности Муниципального образования «</w:t>
      </w:r>
      <w:r w:rsidR="00152810">
        <w:rPr>
          <w:rFonts w:ascii="Arial" w:hAnsi="Arial" w:cs="Arial"/>
          <w:sz w:val="24"/>
          <w:szCs w:val="24"/>
        </w:rPr>
        <w:t>Жан-Аульский</w:t>
      </w:r>
      <w:r w:rsidRPr="00152810">
        <w:rPr>
          <w:rFonts w:ascii="Arial" w:hAnsi="Arial" w:cs="Arial"/>
          <w:sz w:val="24"/>
          <w:szCs w:val="24"/>
        </w:rPr>
        <w:t xml:space="preserve"> сельсовет»</w:t>
      </w:r>
    </w:p>
    <w:p w:rsidR="00383B6A" w:rsidRPr="00152810" w:rsidRDefault="00383B6A" w:rsidP="00383B6A">
      <w:pPr>
        <w:suppressAutoHyphens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2. Обнародовать настоящее решение путем размещения на информационном стенде в здании администрации МО «</w:t>
      </w:r>
      <w:r w:rsidR="00152810">
        <w:rPr>
          <w:rFonts w:ascii="Arial" w:hAnsi="Arial" w:cs="Arial"/>
          <w:sz w:val="24"/>
          <w:szCs w:val="24"/>
        </w:rPr>
        <w:t>Жан-Аульский</w:t>
      </w:r>
      <w:r w:rsidRPr="00152810">
        <w:rPr>
          <w:rFonts w:ascii="Arial" w:hAnsi="Arial" w:cs="Arial"/>
          <w:sz w:val="24"/>
          <w:szCs w:val="24"/>
        </w:rPr>
        <w:t xml:space="preserve"> сельсовет», в сельской библиотеке, в информационно-коммуникационной сети «Интернет» на официальном сайте администрации муниципального образования «</w:t>
      </w:r>
      <w:r w:rsidR="00152810">
        <w:rPr>
          <w:rFonts w:ascii="Arial" w:hAnsi="Arial" w:cs="Arial"/>
          <w:sz w:val="24"/>
          <w:szCs w:val="24"/>
        </w:rPr>
        <w:t>Жан-Аульский</w:t>
      </w:r>
      <w:r w:rsidRPr="00152810">
        <w:rPr>
          <w:rFonts w:ascii="Arial" w:hAnsi="Arial" w:cs="Arial"/>
          <w:sz w:val="24"/>
          <w:szCs w:val="24"/>
        </w:rPr>
        <w:t xml:space="preserve"> сельсовет»</w:t>
      </w:r>
    </w:p>
    <w:p w:rsidR="00383B6A" w:rsidRPr="00152810" w:rsidRDefault="00383B6A" w:rsidP="00383B6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4. Настоящее Решение вступает в силу с 01.0</w:t>
      </w:r>
      <w:r w:rsidR="00426F3A">
        <w:rPr>
          <w:rFonts w:ascii="Arial" w:hAnsi="Arial" w:cs="Arial"/>
          <w:sz w:val="24"/>
          <w:szCs w:val="24"/>
        </w:rPr>
        <w:t>5</w:t>
      </w:r>
      <w:r w:rsidRPr="00152810">
        <w:rPr>
          <w:rFonts w:ascii="Arial" w:hAnsi="Arial" w:cs="Arial"/>
          <w:sz w:val="24"/>
          <w:szCs w:val="24"/>
        </w:rPr>
        <w:t>.20</w:t>
      </w:r>
      <w:r w:rsidR="00426F3A">
        <w:rPr>
          <w:rFonts w:ascii="Arial" w:hAnsi="Arial" w:cs="Arial"/>
          <w:sz w:val="24"/>
          <w:szCs w:val="24"/>
        </w:rPr>
        <w:t>19</w:t>
      </w:r>
      <w:r w:rsidRPr="00152810">
        <w:rPr>
          <w:rFonts w:ascii="Arial" w:hAnsi="Arial" w:cs="Arial"/>
          <w:sz w:val="24"/>
          <w:szCs w:val="24"/>
        </w:rPr>
        <w:t>г.</w:t>
      </w:r>
    </w:p>
    <w:p w:rsidR="00383B6A" w:rsidRPr="00152810" w:rsidRDefault="00383B6A" w:rsidP="00152810">
      <w:pPr>
        <w:suppressAutoHyphens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 xml:space="preserve">        </w:t>
      </w:r>
      <w:r w:rsidRPr="00152810">
        <w:rPr>
          <w:rFonts w:ascii="Arial" w:hAnsi="Arial" w:cs="Arial"/>
          <w:sz w:val="24"/>
          <w:szCs w:val="24"/>
        </w:rPr>
        <w:tab/>
      </w:r>
    </w:p>
    <w:p w:rsidR="00152810" w:rsidRDefault="00152810" w:rsidP="00152810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152810" w:rsidRPr="00152810" w:rsidRDefault="00152810" w:rsidP="00152810">
      <w:pPr>
        <w:pStyle w:val="11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Председатель Совета</w:t>
      </w:r>
    </w:p>
    <w:p w:rsidR="00152810" w:rsidRPr="00152810" w:rsidRDefault="00152810" w:rsidP="00152810">
      <w:pPr>
        <w:pStyle w:val="11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 xml:space="preserve">МО «Жан-Аульский </w:t>
      </w:r>
      <w:proofErr w:type="gramStart"/>
      <w:r w:rsidRPr="00152810">
        <w:rPr>
          <w:rFonts w:ascii="Arial" w:hAnsi="Arial" w:cs="Arial"/>
          <w:sz w:val="24"/>
          <w:szCs w:val="24"/>
        </w:rPr>
        <w:t xml:space="preserve">сельсовет»   </w:t>
      </w:r>
      <w:proofErr w:type="gramEnd"/>
      <w:r w:rsidRPr="00152810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 w:rsidRPr="00152810">
        <w:rPr>
          <w:rFonts w:ascii="Arial" w:hAnsi="Arial" w:cs="Arial"/>
          <w:sz w:val="24"/>
          <w:szCs w:val="24"/>
        </w:rPr>
        <w:t>Н.А.Махова</w:t>
      </w:r>
      <w:proofErr w:type="spellEnd"/>
    </w:p>
    <w:p w:rsidR="00152810" w:rsidRPr="00152810" w:rsidRDefault="00152810" w:rsidP="00152810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152810" w:rsidRPr="00152810" w:rsidRDefault="00152810" w:rsidP="00152810">
      <w:pPr>
        <w:pStyle w:val="11"/>
        <w:tabs>
          <w:tab w:val="left" w:pos="6709"/>
        </w:tabs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Глава МО «Жан-Аульский сельсовет»</w:t>
      </w:r>
      <w:r w:rsidRPr="00152810">
        <w:rPr>
          <w:rFonts w:ascii="Arial" w:hAnsi="Arial" w:cs="Arial"/>
          <w:sz w:val="24"/>
          <w:szCs w:val="24"/>
        </w:rPr>
        <w:tab/>
      </w:r>
      <w:proofErr w:type="spellStart"/>
      <w:r w:rsidRPr="00152810">
        <w:rPr>
          <w:rFonts w:ascii="Arial" w:hAnsi="Arial" w:cs="Arial"/>
          <w:sz w:val="24"/>
          <w:szCs w:val="24"/>
        </w:rPr>
        <w:t>Н.А.Махова</w:t>
      </w:r>
      <w:proofErr w:type="spellEnd"/>
    </w:p>
    <w:p w:rsidR="00152810" w:rsidRPr="00152810" w:rsidRDefault="00152810" w:rsidP="0015281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83B6A" w:rsidRPr="00152810" w:rsidRDefault="00383B6A" w:rsidP="00383B6A">
      <w:pPr>
        <w:rPr>
          <w:rFonts w:ascii="Arial" w:hAnsi="Arial" w:cs="Arial"/>
          <w:sz w:val="24"/>
          <w:szCs w:val="24"/>
        </w:rPr>
      </w:pPr>
    </w:p>
    <w:p w:rsidR="00383B6A" w:rsidRDefault="00383B6A" w:rsidP="00383B6A">
      <w:pPr>
        <w:jc w:val="both"/>
        <w:rPr>
          <w:rFonts w:ascii="Arial" w:hAnsi="Arial" w:cs="Arial"/>
          <w:sz w:val="24"/>
          <w:szCs w:val="24"/>
        </w:rPr>
      </w:pPr>
    </w:p>
    <w:p w:rsidR="00426F3A" w:rsidRDefault="00426F3A" w:rsidP="00383B6A">
      <w:pPr>
        <w:jc w:val="both"/>
        <w:rPr>
          <w:rFonts w:ascii="Arial" w:hAnsi="Arial" w:cs="Arial"/>
          <w:sz w:val="24"/>
          <w:szCs w:val="24"/>
        </w:rPr>
      </w:pPr>
    </w:p>
    <w:p w:rsidR="00426F3A" w:rsidRPr="00152810" w:rsidRDefault="00426F3A" w:rsidP="00383B6A">
      <w:pPr>
        <w:jc w:val="both"/>
        <w:rPr>
          <w:rFonts w:ascii="Arial" w:hAnsi="Arial" w:cs="Arial"/>
          <w:sz w:val="24"/>
          <w:szCs w:val="24"/>
        </w:rPr>
      </w:pPr>
    </w:p>
    <w:p w:rsidR="006B653E" w:rsidRPr="00152810" w:rsidRDefault="00383B6A" w:rsidP="0015281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lastRenderedPageBreak/>
        <w:t xml:space="preserve">                                            </w:t>
      </w:r>
      <w:r w:rsidR="006B653E" w:rsidRPr="00152810">
        <w:rPr>
          <w:rFonts w:ascii="Arial" w:hAnsi="Arial" w:cs="Arial"/>
          <w:sz w:val="24"/>
          <w:szCs w:val="24"/>
        </w:rPr>
        <w:t xml:space="preserve">                          </w:t>
      </w:r>
      <w:r w:rsidRPr="00152810">
        <w:rPr>
          <w:rFonts w:ascii="Arial" w:hAnsi="Arial" w:cs="Arial"/>
          <w:sz w:val="24"/>
          <w:szCs w:val="24"/>
        </w:rPr>
        <w:t xml:space="preserve"> Утвержден</w:t>
      </w:r>
      <w:r w:rsidR="006B653E" w:rsidRPr="00152810">
        <w:rPr>
          <w:rFonts w:ascii="Arial" w:hAnsi="Arial" w:cs="Arial"/>
          <w:sz w:val="24"/>
          <w:szCs w:val="24"/>
        </w:rPr>
        <w:t xml:space="preserve"> </w:t>
      </w:r>
      <w:r w:rsidRPr="00152810">
        <w:rPr>
          <w:rFonts w:ascii="Arial" w:hAnsi="Arial" w:cs="Arial"/>
          <w:sz w:val="24"/>
          <w:szCs w:val="24"/>
        </w:rPr>
        <w:t>Решением Совета МО</w:t>
      </w:r>
      <w:r w:rsidR="006B653E" w:rsidRPr="00152810">
        <w:rPr>
          <w:rFonts w:ascii="Arial" w:hAnsi="Arial" w:cs="Arial"/>
          <w:sz w:val="24"/>
          <w:szCs w:val="24"/>
        </w:rPr>
        <w:t xml:space="preserve"> </w:t>
      </w:r>
    </w:p>
    <w:p w:rsidR="00383B6A" w:rsidRPr="00152810" w:rsidRDefault="006B653E" w:rsidP="0015281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383B6A" w:rsidRPr="00152810">
        <w:rPr>
          <w:rFonts w:ascii="Arial" w:hAnsi="Arial" w:cs="Arial"/>
          <w:sz w:val="24"/>
          <w:szCs w:val="24"/>
        </w:rPr>
        <w:t>«</w:t>
      </w:r>
      <w:r w:rsidR="00152810">
        <w:rPr>
          <w:rFonts w:ascii="Arial" w:hAnsi="Arial" w:cs="Arial"/>
          <w:sz w:val="24"/>
          <w:szCs w:val="24"/>
        </w:rPr>
        <w:t>Жан-Аульский</w:t>
      </w:r>
      <w:r w:rsidR="00383B6A" w:rsidRPr="00152810">
        <w:rPr>
          <w:rFonts w:ascii="Arial" w:hAnsi="Arial" w:cs="Arial"/>
          <w:sz w:val="24"/>
          <w:szCs w:val="24"/>
        </w:rPr>
        <w:t xml:space="preserve"> сельсовет»</w:t>
      </w:r>
    </w:p>
    <w:p w:rsidR="00383B6A" w:rsidRPr="00152810" w:rsidRDefault="00383B6A" w:rsidP="00152810">
      <w:pPr>
        <w:spacing w:after="0"/>
        <w:ind w:firstLine="4820"/>
        <w:jc w:val="right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 xml:space="preserve">от </w:t>
      </w:r>
      <w:r w:rsidR="00426F3A">
        <w:rPr>
          <w:rFonts w:ascii="Arial" w:hAnsi="Arial" w:cs="Arial"/>
          <w:sz w:val="24"/>
          <w:szCs w:val="24"/>
        </w:rPr>
        <w:t>26</w:t>
      </w:r>
      <w:r w:rsidRPr="00152810">
        <w:rPr>
          <w:rFonts w:ascii="Arial" w:hAnsi="Arial" w:cs="Arial"/>
          <w:sz w:val="24"/>
          <w:szCs w:val="24"/>
        </w:rPr>
        <w:t>.</w:t>
      </w:r>
      <w:r w:rsidR="00426F3A">
        <w:rPr>
          <w:rFonts w:ascii="Arial" w:hAnsi="Arial" w:cs="Arial"/>
          <w:sz w:val="24"/>
          <w:szCs w:val="24"/>
        </w:rPr>
        <w:t>04</w:t>
      </w:r>
      <w:r w:rsidRPr="00152810">
        <w:rPr>
          <w:rFonts w:ascii="Arial" w:hAnsi="Arial" w:cs="Arial"/>
          <w:sz w:val="24"/>
          <w:szCs w:val="24"/>
        </w:rPr>
        <w:t>.2019 г. № 0</w:t>
      </w:r>
      <w:r w:rsidR="00426F3A">
        <w:rPr>
          <w:rFonts w:ascii="Arial" w:hAnsi="Arial" w:cs="Arial"/>
          <w:sz w:val="24"/>
          <w:szCs w:val="24"/>
        </w:rPr>
        <w:t>5</w:t>
      </w:r>
    </w:p>
    <w:p w:rsidR="00152810" w:rsidRDefault="006B653E" w:rsidP="00152810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383B6A" w:rsidRPr="00152810" w:rsidRDefault="00383B6A" w:rsidP="00152810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2810">
        <w:rPr>
          <w:rFonts w:ascii="Arial" w:hAnsi="Arial" w:cs="Arial"/>
          <w:b/>
          <w:sz w:val="24"/>
          <w:szCs w:val="24"/>
        </w:rPr>
        <w:t>ПОРЯДОК</w:t>
      </w:r>
    </w:p>
    <w:p w:rsidR="00383B6A" w:rsidRPr="00152810" w:rsidRDefault="00383B6A" w:rsidP="00152810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2810">
        <w:rPr>
          <w:rFonts w:ascii="Arial" w:hAnsi="Arial" w:cs="Arial"/>
          <w:b/>
          <w:sz w:val="24"/>
          <w:szCs w:val="24"/>
        </w:rPr>
        <w:t>ОПРЕДЕЛЕНИЯ РАЗМЕРА АРЕНДНОЙ ПЛАТЫ ЗА ПРЕДОСТАВЛЕННЫЕ В АРЕНДУ БЕЗ ТОРГОВ ЗЕМЕЛЬНЫЕ УЧАСТКИ, НАХОДЯЩИЕСЯ В МУНИЦИПАЛЬНОЙ СОБСТВЕННОСТИ МУНИЦИПАЛЬНОГО ОБРАЗОВАНИЯ «</w:t>
      </w:r>
      <w:r w:rsidR="00152810">
        <w:rPr>
          <w:rFonts w:ascii="Arial" w:hAnsi="Arial" w:cs="Arial"/>
          <w:b/>
          <w:sz w:val="24"/>
          <w:szCs w:val="24"/>
        </w:rPr>
        <w:t>ЖАН-АУЛЬСКИЙ</w:t>
      </w:r>
      <w:r w:rsidRPr="00152810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383B6A" w:rsidRPr="00152810" w:rsidRDefault="006B653E" w:rsidP="006B653E">
      <w:pPr>
        <w:rPr>
          <w:rFonts w:ascii="Arial" w:hAnsi="Arial" w:cs="Arial"/>
          <w:b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383B6A" w:rsidRPr="00152810">
        <w:rPr>
          <w:rFonts w:ascii="Arial" w:hAnsi="Arial" w:cs="Arial"/>
          <w:b/>
          <w:sz w:val="24"/>
          <w:szCs w:val="24"/>
        </w:rPr>
        <w:t>1. Общие положения</w:t>
      </w:r>
    </w:p>
    <w:p w:rsidR="00383B6A" w:rsidRPr="00152810" w:rsidRDefault="006B653E" w:rsidP="00426F3A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 xml:space="preserve">        </w:t>
      </w:r>
      <w:r w:rsidR="00383B6A" w:rsidRPr="00152810">
        <w:rPr>
          <w:rFonts w:ascii="Arial" w:hAnsi="Arial" w:cs="Arial"/>
          <w:sz w:val="24"/>
          <w:szCs w:val="24"/>
        </w:rPr>
        <w:t>1.1. Порядок определения размера арендной платы за предоставленные в аренду без торгов земельные участки, находящиеся в муниципальной собственности Муниципального образования «</w:t>
      </w:r>
      <w:r w:rsidR="00152810">
        <w:rPr>
          <w:rFonts w:ascii="Arial" w:hAnsi="Arial" w:cs="Arial"/>
          <w:sz w:val="24"/>
          <w:szCs w:val="24"/>
        </w:rPr>
        <w:t>Жан-Аульский</w:t>
      </w:r>
      <w:r w:rsidR="00383B6A" w:rsidRPr="00152810">
        <w:rPr>
          <w:rFonts w:ascii="Arial" w:hAnsi="Arial" w:cs="Arial"/>
          <w:sz w:val="24"/>
          <w:szCs w:val="24"/>
        </w:rPr>
        <w:t xml:space="preserve"> </w:t>
      </w:r>
      <w:r w:rsidR="00426F3A" w:rsidRPr="00152810">
        <w:rPr>
          <w:rFonts w:ascii="Arial" w:hAnsi="Arial" w:cs="Arial"/>
          <w:sz w:val="24"/>
          <w:szCs w:val="24"/>
        </w:rPr>
        <w:t>сельсовет» (</w:t>
      </w:r>
      <w:r w:rsidR="00383B6A" w:rsidRPr="00152810">
        <w:rPr>
          <w:rFonts w:ascii="Arial" w:hAnsi="Arial" w:cs="Arial"/>
          <w:sz w:val="24"/>
          <w:szCs w:val="24"/>
        </w:rPr>
        <w:t>далее - Порядок), применяется при предоставлении в аренду без торгов земельных участков, находящихся в муниципальной собственности Муниципального образования «</w:t>
      </w:r>
      <w:r w:rsidR="00152810">
        <w:rPr>
          <w:rFonts w:ascii="Arial" w:hAnsi="Arial" w:cs="Arial"/>
          <w:sz w:val="24"/>
          <w:szCs w:val="24"/>
        </w:rPr>
        <w:t>Жан-Аульский</w:t>
      </w:r>
      <w:r w:rsidR="00383B6A" w:rsidRPr="00152810">
        <w:rPr>
          <w:rFonts w:ascii="Arial" w:hAnsi="Arial" w:cs="Arial"/>
          <w:sz w:val="24"/>
          <w:szCs w:val="24"/>
        </w:rPr>
        <w:t xml:space="preserve"> сельсовет» (далее - земельные участки).</w:t>
      </w:r>
    </w:p>
    <w:p w:rsidR="00383B6A" w:rsidRPr="00152810" w:rsidRDefault="006B653E" w:rsidP="00426F3A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 xml:space="preserve">        </w:t>
      </w:r>
      <w:r w:rsidR="00383B6A" w:rsidRPr="00152810">
        <w:rPr>
          <w:rFonts w:ascii="Arial" w:hAnsi="Arial" w:cs="Arial"/>
          <w:sz w:val="24"/>
          <w:szCs w:val="24"/>
        </w:rPr>
        <w:t>1.2. Арендная плата за земельные участки определяется на основании кадастровой стоимости земельных участков.</w:t>
      </w:r>
    </w:p>
    <w:p w:rsidR="00383B6A" w:rsidRPr="00152810" w:rsidRDefault="00383B6A" w:rsidP="00426F3A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1.3. Арендная плата за земельные участки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частей, в виде определенных в твердой сумме платежей. Расчет арендной платы является обязательным приложением к договору аренды земельного участка.</w:t>
      </w:r>
    </w:p>
    <w:p w:rsidR="00383B6A" w:rsidRPr="00152810" w:rsidRDefault="00426F3A" w:rsidP="00426F3A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83B6A" w:rsidRPr="00152810">
        <w:rPr>
          <w:rFonts w:ascii="Arial" w:hAnsi="Arial" w:cs="Arial"/>
          <w:sz w:val="24"/>
          <w:szCs w:val="24"/>
        </w:rPr>
        <w:t>.4. Размер арендной платы изменяется в порядке, предусмотренном законодательством Российской Федерации, но не чаще одного раза в год.</w:t>
      </w:r>
    </w:p>
    <w:p w:rsidR="00383B6A" w:rsidRPr="00152810" w:rsidRDefault="00383B6A" w:rsidP="00426F3A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1.5. В случае заключения договора аренды земельного участка на срок более одного года в договоре аренды земельного участка предусматривается возможность изменения арендной платы в одностороннем порядке по требованию арендодателя в следующих случаях:</w:t>
      </w:r>
    </w:p>
    <w:p w:rsidR="00383B6A" w:rsidRPr="00152810" w:rsidRDefault="00383B6A" w:rsidP="00426F3A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- в связи с изменением уровня инфляции, при этом учет уровня инфляции производится путем умножения годового размера арендной платы на размер уровня инфляции, определяемый на основании закона Астраханской области о бюджете Астраханской области;</w:t>
      </w:r>
    </w:p>
    <w:p w:rsidR="00383B6A" w:rsidRPr="00152810" w:rsidRDefault="00383B6A" w:rsidP="00152810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- в связи с изменением кадастровой стоимости земельного участка;</w:t>
      </w:r>
    </w:p>
    <w:p w:rsidR="00383B6A" w:rsidRPr="00152810" w:rsidRDefault="00383B6A" w:rsidP="00152810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- в случае, если законодательством Российской Федерации, Астраханской области и (или) правовым актом муниципального образования «</w:t>
      </w:r>
      <w:r w:rsidR="00152810">
        <w:rPr>
          <w:rFonts w:ascii="Arial" w:hAnsi="Arial" w:cs="Arial"/>
          <w:sz w:val="24"/>
          <w:szCs w:val="24"/>
        </w:rPr>
        <w:t>Жан-Аульский</w:t>
      </w:r>
      <w:r w:rsidRPr="00152810">
        <w:rPr>
          <w:rFonts w:ascii="Arial" w:hAnsi="Arial" w:cs="Arial"/>
          <w:sz w:val="24"/>
          <w:szCs w:val="24"/>
        </w:rPr>
        <w:t xml:space="preserve"> сельсовет» установлен иной порядок расчета арендной платы, за исключением случая, установленного абзацем третьим пункта 2.6 настоящего Порядка;</w:t>
      </w:r>
    </w:p>
    <w:p w:rsidR="00383B6A" w:rsidRPr="00152810" w:rsidRDefault="00383B6A" w:rsidP="00152810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- в связи с изменением ставки арендной платы.</w:t>
      </w:r>
    </w:p>
    <w:p w:rsidR="00383B6A" w:rsidRPr="00152810" w:rsidRDefault="00383B6A" w:rsidP="00152810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В случае изменения арендной платы в связи с изменением ставки арендной платы или кадастровой стоимости земельного участка, утвержденной по результатам государственной кадастровой оценки земель в порядке, установленном законодательством Российской Федерации, арендная плата изменяется без учета уровня инфляции, указанного в абзаце втором настоящего пункта.</w:t>
      </w:r>
    </w:p>
    <w:p w:rsidR="00383B6A" w:rsidRPr="00152810" w:rsidRDefault="00383B6A" w:rsidP="00152810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83B6A" w:rsidRPr="00152810" w:rsidRDefault="00383B6A" w:rsidP="00152810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1.6. Изменение арендной платы в случаях, предусмотренных пунктом 1.5 настоящего Порядка, является обязательным для сторон договора аренды земельного участка без заключения нового договора аренды земельного участка или подписания дополнительного соглашения к нему.</w:t>
      </w:r>
    </w:p>
    <w:p w:rsidR="00383B6A" w:rsidRPr="00152810" w:rsidRDefault="00383B6A" w:rsidP="00152810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изменяется только в связи изменением кадастровой стоимости земельного участка.</w:t>
      </w:r>
    </w:p>
    <w:p w:rsidR="00383B6A" w:rsidRPr="00152810" w:rsidRDefault="00383B6A" w:rsidP="00152810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152810">
        <w:rPr>
          <w:rFonts w:ascii="Arial" w:hAnsi="Arial" w:cs="Arial"/>
          <w:b/>
          <w:sz w:val="24"/>
          <w:szCs w:val="24"/>
        </w:rPr>
        <w:t>2. Расчет арендной платы</w:t>
      </w:r>
    </w:p>
    <w:p w:rsidR="00383B6A" w:rsidRPr="00152810" w:rsidRDefault="00383B6A" w:rsidP="00152810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2.1. Годовой размер арендной платы, за исключением случаев, установленных пунктами 2.2, 2.3, 2.6, 2.7 настоящего Порядка, определяется по формуле:</w:t>
      </w:r>
    </w:p>
    <w:p w:rsidR="00383B6A" w:rsidRPr="00152810" w:rsidRDefault="00383B6A" w:rsidP="00426F3A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АП = С x КС,</w:t>
      </w:r>
    </w:p>
    <w:p w:rsidR="00383B6A" w:rsidRPr="00152810" w:rsidRDefault="00383B6A" w:rsidP="00152810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где АП - годовой размер арендной платы за земельный участок;</w:t>
      </w:r>
    </w:p>
    <w:p w:rsidR="00383B6A" w:rsidRPr="00152810" w:rsidRDefault="00383B6A" w:rsidP="00152810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С - ставка арендной платы за земельный участок, выраженная в процентах;</w:t>
      </w:r>
    </w:p>
    <w:p w:rsidR="00383B6A" w:rsidRPr="00152810" w:rsidRDefault="00383B6A" w:rsidP="00426F3A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КС - кадастровая стоимость земельного участка, руб.</w:t>
      </w:r>
    </w:p>
    <w:p w:rsidR="00383B6A" w:rsidRPr="00152810" w:rsidRDefault="00383B6A" w:rsidP="00426F3A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Ставки арендной платы в отношении земельных участков, находящихся в муниципальной собственности Муниципального образования «</w:t>
      </w:r>
      <w:r w:rsidR="00152810">
        <w:rPr>
          <w:rFonts w:ascii="Arial" w:hAnsi="Arial" w:cs="Arial"/>
          <w:sz w:val="24"/>
          <w:szCs w:val="24"/>
        </w:rPr>
        <w:t>Жан-Аульский</w:t>
      </w:r>
      <w:r w:rsidRPr="00152810">
        <w:rPr>
          <w:rFonts w:ascii="Arial" w:hAnsi="Arial" w:cs="Arial"/>
          <w:sz w:val="24"/>
          <w:szCs w:val="24"/>
        </w:rPr>
        <w:t xml:space="preserve"> сельсовет», определяются в соответствии с приложением к настоящему Порядку.</w:t>
      </w:r>
    </w:p>
    <w:p w:rsidR="00383B6A" w:rsidRPr="00152810" w:rsidRDefault="00383B6A" w:rsidP="00152810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2.2. Годовой размер арендной платы за земельные участки, в отношении которых юридическими лицами переоформлено право постоянного (бессрочного) пользования земельными участками на право аренды земельных участков, определяется в размере:</w:t>
      </w:r>
    </w:p>
    <w:p w:rsidR="00383B6A" w:rsidRPr="00152810" w:rsidRDefault="00383B6A" w:rsidP="00152810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- одной целой семи десятых процента кадастровой стоимости арендуемых земельных участков;</w:t>
      </w:r>
    </w:p>
    <w:p w:rsidR="00383B6A" w:rsidRPr="00152810" w:rsidRDefault="00383B6A" w:rsidP="00152810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- трех десятых процента кадастровой стоимости арендуемых земельных участков из земель сельскохозяйственного назначения;</w:t>
      </w:r>
    </w:p>
    <w:p w:rsidR="00383B6A" w:rsidRPr="00152810" w:rsidRDefault="00383B6A" w:rsidP="00426F3A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- полутора процентов кадастровой стоимости арендуемых земельных участков, ограниченных в обороте.</w:t>
      </w:r>
    </w:p>
    <w:p w:rsidR="00383B6A" w:rsidRPr="00152810" w:rsidRDefault="00383B6A" w:rsidP="00426F3A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2.3. Годовой размер арендной платы определяется в размере земельного налога, рассчитанного в отношении такого земельного участка, в случае предоставления земельного участка юридическим лицам в соответствии с распоряжением Губернатора Астраханской области для размещения объектов социально-культурного и коммунально-бытового назначения, реализации масштабных инвестиционных проектов.</w:t>
      </w:r>
    </w:p>
    <w:p w:rsidR="00383B6A" w:rsidRPr="00152810" w:rsidRDefault="00383B6A" w:rsidP="00426F3A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2.4. В случае если годовой размер арендной платы, рассчитанный в соответствии с настоящим Порядком для случаев, указанных в пункте 4 статьи 39.7 Земельного кодекса Российской Федерации, превышает размер арендной платы, рассчитанный для соответствующих целей в отношении земельных участков, находящихся в федеральной собственности, то он определяется в размере, рассчитанном в отношении земельных участков, находящихся в федеральной собственности.</w:t>
      </w:r>
    </w:p>
    <w:p w:rsidR="00383B6A" w:rsidRPr="00152810" w:rsidRDefault="00383B6A" w:rsidP="00426F3A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 xml:space="preserve">2.5. В случае если годовой размер арендной платы, рассчитанный в соответствии с настоящим Порядком для лиц, указанных в пункте 5 статьи 39.7 </w:t>
      </w:r>
      <w:r w:rsidRPr="00152810">
        <w:rPr>
          <w:rFonts w:ascii="Arial" w:hAnsi="Arial" w:cs="Arial"/>
          <w:sz w:val="24"/>
          <w:szCs w:val="24"/>
        </w:rPr>
        <w:lastRenderedPageBreak/>
        <w:t>Земельного кодекса Российской Федерации, пункте 2.7 статьи 3 Федерального закона от 25.10.2001 № 137-ФЗ "О введении в действие Земельного кодекса Российской Федерации", превышает размер земельного налога, то размер арендной платы в отношении таких земельных участков определяется в размере земельного налога.</w:t>
      </w:r>
    </w:p>
    <w:p w:rsidR="00383B6A" w:rsidRPr="00152810" w:rsidRDefault="00383B6A" w:rsidP="00152810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2.6. Годовой размер арендной платы за земельные участки, предоставленные для строительства зданий, сооружений, за исключением случаев, предусмотренных пунктом 2.4 настоящего Порядка, определяется:</w:t>
      </w:r>
    </w:p>
    <w:p w:rsidR="00383B6A" w:rsidRPr="00152810" w:rsidRDefault="00383B6A" w:rsidP="00152810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- однократно в размере земельного налога на срок 36 месяцев с момента заключения договора аренды - в отношении договоров аренды, заключенных после даты вступления в силу настоящего постановления;</w:t>
      </w:r>
    </w:p>
    <w:p w:rsidR="00383B6A" w:rsidRPr="00152810" w:rsidRDefault="00383B6A" w:rsidP="00426F3A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- в размере, определенном в соответствии с порядком расчета арендной платы, указанным в договоре аренды, на срок действия таких договоров аренды - в отношении договоров аренды, заключенных до даты вступления в силу настоящего постановления.</w:t>
      </w:r>
    </w:p>
    <w:p w:rsidR="00383B6A" w:rsidRPr="00152810" w:rsidRDefault="00383B6A" w:rsidP="00426F3A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2.7. Годовой размер арендной платы за земельные участки, выделенные в счет невостребованных земельных долей и на которые возникло право собственности Муниципального образования «</w:t>
      </w:r>
      <w:r w:rsidR="00152810">
        <w:rPr>
          <w:rFonts w:ascii="Arial" w:hAnsi="Arial" w:cs="Arial"/>
          <w:sz w:val="24"/>
          <w:szCs w:val="24"/>
        </w:rPr>
        <w:t>Жан-Аульский</w:t>
      </w:r>
      <w:r w:rsidRPr="00152810">
        <w:rPr>
          <w:rFonts w:ascii="Arial" w:hAnsi="Arial" w:cs="Arial"/>
          <w:sz w:val="24"/>
          <w:szCs w:val="24"/>
        </w:rPr>
        <w:t xml:space="preserve"> сельсовет», при предоставлении использующим такой земельный участок сельскохозяйственной организации или крестьянскому (фермерскому) хозяйству определяется в размере, установленном пунктом 5.1 статьи 10 Федерального закона от 24.07.2002 № 101-ФЗ «Об обороте земель сельскохозяйственного назначения».</w:t>
      </w:r>
    </w:p>
    <w:p w:rsidR="006B653E" w:rsidRDefault="00383B6A" w:rsidP="00152810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2.8. Годовой размер арендной платы за земельные участки, предоставляемые собственникам зданий, сооружений, расположенных на таких земельных участках, права которых на приобретение в собственность земельных участков ограничены законодательством Российской Федерации, определяется в размере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</w:t>
      </w:r>
      <w:r w:rsidR="00152810">
        <w:rPr>
          <w:rFonts w:ascii="Arial" w:hAnsi="Arial" w:cs="Arial"/>
          <w:sz w:val="24"/>
          <w:szCs w:val="24"/>
        </w:rPr>
        <w:t>ние в собственность отсутствую</w:t>
      </w:r>
    </w:p>
    <w:p w:rsidR="00152810" w:rsidRDefault="00152810" w:rsidP="00152810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52810" w:rsidRPr="00152810" w:rsidRDefault="00152810" w:rsidP="00152810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B653E" w:rsidRDefault="006B653E" w:rsidP="00383B6A">
      <w:pPr>
        <w:rPr>
          <w:rFonts w:ascii="Arial" w:hAnsi="Arial" w:cs="Arial"/>
          <w:sz w:val="24"/>
          <w:szCs w:val="24"/>
        </w:rPr>
      </w:pPr>
    </w:p>
    <w:p w:rsidR="00426F3A" w:rsidRDefault="00426F3A" w:rsidP="00383B6A">
      <w:pPr>
        <w:rPr>
          <w:rFonts w:ascii="Arial" w:hAnsi="Arial" w:cs="Arial"/>
          <w:sz w:val="24"/>
          <w:szCs w:val="24"/>
        </w:rPr>
      </w:pPr>
    </w:p>
    <w:p w:rsidR="00426F3A" w:rsidRDefault="00426F3A" w:rsidP="00383B6A">
      <w:pPr>
        <w:rPr>
          <w:rFonts w:ascii="Arial" w:hAnsi="Arial" w:cs="Arial"/>
          <w:sz w:val="24"/>
          <w:szCs w:val="24"/>
        </w:rPr>
      </w:pPr>
    </w:p>
    <w:p w:rsidR="00426F3A" w:rsidRDefault="00426F3A" w:rsidP="00383B6A">
      <w:pPr>
        <w:rPr>
          <w:rFonts w:ascii="Arial" w:hAnsi="Arial" w:cs="Arial"/>
          <w:sz w:val="24"/>
          <w:szCs w:val="24"/>
        </w:rPr>
      </w:pPr>
    </w:p>
    <w:p w:rsidR="00426F3A" w:rsidRDefault="00426F3A" w:rsidP="00383B6A">
      <w:pPr>
        <w:rPr>
          <w:rFonts w:ascii="Arial" w:hAnsi="Arial" w:cs="Arial"/>
          <w:sz w:val="24"/>
          <w:szCs w:val="24"/>
        </w:rPr>
      </w:pPr>
    </w:p>
    <w:p w:rsidR="00426F3A" w:rsidRDefault="00426F3A" w:rsidP="00383B6A">
      <w:pPr>
        <w:rPr>
          <w:rFonts w:ascii="Arial" w:hAnsi="Arial" w:cs="Arial"/>
          <w:sz w:val="24"/>
          <w:szCs w:val="24"/>
        </w:rPr>
      </w:pPr>
    </w:p>
    <w:p w:rsidR="00426F3A" w:rsidRDefault="00426F3A" w:rsidP="00383B6A">
      <w:pPr>
        <w:rPr>
          <w:rFonts w:ascii="Arial" w:hAnsi="Arial" w:cs="Arial"/>
          <w:sz w:val="24"/>
          <w:szCs w:val="24"/>
        </w:rPr>
      </w:pPr>
    </w:p>
    <w:p w:rsidR="00426F3A" w:rsidRDefault="00426F3A" w:rsidP="00383B6A">
      <w:pPr>
        <w:rPr>
          <w:rFonts w:ascii="Arial" w:hAnsi="Arial" w:cs="Arial"/>
          <w:sz w:val="24"/>
          <w:szCs w:val="24"/>
        </w:rPr>
      </w:pPr>
    </w:p>
    <w:p w:rsidR="00426F3A" w:rsidRPr="00152810" w:rsidRDefault="00426F3A" w:rsidP="00383B6A">
      <w:pPr>
        <w:rPr>
          <w:rFonts w:ascii="Arial" w:hAnsi="Arial" w:cs="Arial"/>
          <w:sz w:val="24"/>
          <w:szCs w:val="24"/>
        </w:rPr>
      </w:pPr>
    </w:p>
    <w:p w:rsidR="00383B6A" w:rsidRPr="00152810" w:rsidRDefault="006B653E" w:rsidP="0015281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383B6A" w:rsidRPr="00152810">
        <w:rPr>
          <w:rFonts w:ascii="Arial" w:hAnsi="Arial" w:cs="Arial"/>
          <w:sz w:val="24"/>
          <w:szCs w:val="24"/>
        </w:rPr>
        <w:t>Приложение</w:t>
      </w:r>
    </w:p>
    <w:p w:rsidR="00383B6A" w:rsidRPr="00152810" w:rsidRDefault="00383B6A" w:rsidP="00152810">
      <w:pPr>
        <w:spacing w:after="0"/>
        <w:ind w:left="6237"/>
        <w:jc w:val="right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к Порядку</w:t>
      </w:r>
    </w:p>
    <w:p w:rsidR="00383B6A" w:rsidRPr="00152810" w:rsidRDefault="00383B6A" w:rsidP="00383B6A">
      <w:pPr>
        <w:rPr>
          <w:rFonts w:ascii="Arial" w:hAnsi="Arial" w:cs="Arial"/>
          <w:sz w:val="24"/>
          <w:szCs w:val="24"/>
        </w:rPr>
      </w:pPr>
    </w:p>
    <w:p w:rsidR="00383B6A" w:rsidRPr="00152810" w:rsidRDefault="00383B6A" w:rsidP="00152810">
      <w:pPr>
        <w:widowControl w:val="0"/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СТАВКИ АРЕНДНОЙ ПЛАТЫ</w:t>
      </w:r>
    </w:p>
    <w:p w:rsidR="00383B6A" w:rsidRPr="00152810" w:rsidRDefault="00383B6A" w:rsidP="00152810">
      <w:pPr>
        <w:widowControl w:val="0"/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ЗА ИСПОЛЬЗОВАНИЕ ЗЕМЕЛЬНЫХ УЧАСТКОВ,</w:t>
      </w:r>
    </w:p>
    <w:p w:rsidR="00383B6A" w:rsidRPr="00152810" w:rsidRDefault="00383B6A" w:rsidP="00152810">
      <w:pPr>
        <w:widowControl w:val="0"/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НАХОДЯЩИХСЯ В МУНИЦИПАЛЬНОЙСОБСТВЕННОСТИ</w:t>
      </w:r>
    </w:p>
    <w:p w:rsidR="00383B6A" w:rsidRPr="00152810" w:rsidRDefault="00383B6A" w:rsidP="00152810">
      <w:pPr>
        <w:widowControl w:val="0"/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 w:rsidRPr="00152810">
        <w:rPr>
          <w:rFonts w:ascii="Arial" w:hAnsi="Arial" w:cs="Arial"/>
          <w:sz w:val="24"/>
          <w:szCs w:val="24"/>
        </w:rPr>
        <w:t>МУНИЦИПАЛЬНОГО ОБРАЗОВАНИЯ «</w:t>
      </w:r>
      <w:r w:rsidR="00152810">
        <w:rPr>
          <w:rFonts w:ascii="Arial" w:hAnsi="Arial" w:cs="Arial"/>
          <w:sz w:val="24"/>
          <w:szCs w:val="24"/>
        </w:rPr>
        <w:t>ЖАН-АУЛЬСКИЙ</w:t>
      </w:r>
      <w:r w:rsidRPr="00152810">
        <w:rPr>
          <w:rFonts w:ascii="Arial" w:hAnsi="Arial" w:cs="Arial"/>
          <w:sz w:val="24"/>
          <w:szCs w:val="24"/>
        </w:rPr>
        <w:t xml:space="preserve"> СЕЛЬСОВЕТ»</w:t>
      </w:r>
    </w:p>
    <w:p w:rsidR="00383B6A" w:rsidRPr="00152810" w:rsidRDefault="00383B6A" w:rsidP="00383B6A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9"/>
        <w:gridCol w:w="1637"/>
      </w:tblGrid>
      <w:tr w:rsidR="00383B6A" w:rsidRPr="00152810" w:rsidTr="00152810">
        <w:trPr>
          <w:cantSplit/>
          <w:trHeight w:val="60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B6A" w:rsidRPr="00152810" w:rsidRDefault="00383B6A" w:rsidP="006F3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810">
              <w:rPr>
                <w:rFonts w:ascii="Arial" w:hAnsi="Arial" w:cs="Arial"/>
                <w:b/>
                <w:sz w:val="24"/>
                <w:szCs w:val="24"/>
              </w:rPr>
              <w:t>Категория земель, вид угодий, вид разрешенного использования,</w:t>
            </w:r>
          </w:p>
          <w:p w:rsidR="00383B6A" w:rsidRPr="00152810" w:rsidRDefault="00383B6A" w:rsidP="006F3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810">
              <w:rPr>
                <w:rFonts w:ascii="Arial" w:hAnsi="Arial" w:cs="Arial"/>
                <w:b/>
                <w:sz w:val="24"/>
                <w:szCs w:val="24"/>
              </w:rPr>
              <w:t>тип населенного пункта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810">
              <w:rPr>
                <w:rFonts w:ascii="Arial" w:hAnsi="Arial" w:cs="Arial"/>
                <w:b/>
                <w:sz w:val="24"/>
                <w:szCs w:val="24"/>
              </w:rPr>
              <w:t>Ставка арендной</w:t>
            </w:r>
          </w:p>
          <w:p w:rsidR="00383B6A" w:rsidRPr="00152810" w:rsidRDefault="00383B6A" w:rsidP="006F3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810">
              <w:rPr>
                <w:rFonts w:ascii="Arial" w:hAnsi="Arial" w:cs="Arial"/>
                <w:b/>
                <w:sz w:val="24"/>
                <w:szCs w:val="24"/>
              </w:rPr>
              <w:t>платы, % от кадастровой стоимости</w:t>
            </w: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2810">
              <w:rPr>
                <w:rFonts w:ascii="Arial" w:hAnsi="Arial" w:cs="Arial"/>
                <w:b/>
                <w:sz w:val="24"/>
                <w:szCs w:val="24"/>
              </w:rPr>
              <w:t>1. Земли сельскохозяйственного назначения: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- пашня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- многолетние насаждения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 xml:space="preserve">- сенокосы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- пастбища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- пруды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- личное подсобное хозяйство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- земли, занятые зданиями, строениями, сооружениями,  используемыми для производства, хранения и первичной переработки сельскохозяйственной продукции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20.0</w:t>
            </w: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383B6A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15281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Земли населенных пунктов: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2.1.Земельные участки, предназначенные для размещения домов многоэтажной жилой застройки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2.2. 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2.3. Земельные участки, предназначенные для размещения автостоянок и гаражей (кроме индивидуальных)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2.4. Земельные участки, предназначенные для размещения индивидуальных гаражей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383B6A" w:rsidRPr="00152810" w:rsidRDefault="00383B6A" w:rsidP="006F3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lastRenderedPageBreak/>
              <w:t>2.5. 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2.6. 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2.7. Земельные участки, предназначенные для размещения гостиниц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2.8. 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2.9. Земельные участки, предназначенные для размещения зданий и иных объектов, принадлежащих предприятиям, организациям, учреждениям финансирования, кредитования, страхования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2.10. Земельные участки, предназначенные для размещения объектов рекреационного и лечебно-оздоровительного назначения.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2.11.</w:t>
            </w:r>
            <w:r w:rsidR="00152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2810">
              <w:rPr>
                <w:rFonts w:ascii="Arial" w:hAnsi="Arial" w:cs="Arial"/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2.12.Земельные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2.13. 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83B6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2.14. Земельные участки, занятые водными объектами, находящимися в обороте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B6A" w:rsidRPr="00152810" w:rsidRDefault="00383B6A" w:rsidP="006F3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26F3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152810">
              <w:rPr>
                <w:rFonts w:ascii="Arial" w:hAnsi="Arial" w:cs="Arial"/>
                <w:sz w:val="24"/>
                <w:szCs w:val="24"/>
              </w:rPr>
              <w:lastRenderedPageBreak/>
              <w:t>2.15. 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bookmarkEnd w:id="0"/>
      <w:tr w:rsidR="00426F3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F3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2.16. Земельные участки, предназначенные для размещения радиорелейных линий связи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26F3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2.17. 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26F3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2.18. Земельные участки, предназначенные для сельскохозяйственного использования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26F3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2.19. 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набережные, из них: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26F3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2810">
              <w:rPr>
                <w:rFonts w:ascii="Arial" w:hAnsi="Arial" w:cs="Arial"/>
                <w:b/>
                <w:sz w:val="24"/>
                <w:szCs w:val="24"/>
              </w:rPr>
              <w:t xml:space="preserve">3. Земли промышленности, энергетики, транспорта, связи, </w:t>
            </w:r>
            <w:r w:rsidRPr="00152810">
              <w:rPr>
                <w:rFonts w:ascii="Arial" w:hAnsi="Arial" w:cs="Arial"/>
                <w:b/>
                <w:sz w:val="24"/>
                <w:szCs w:val="24"/>
              </w:rPr>
              <w:br/>
              <w:t>радиовещания, 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</w:tr>
      <w:tr w:rsidR="00426F3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2810">
              <w:rPr>
                <w:rFonts w:ascii="Arial" w:hAnsi="Arial" w:cs="Arial"/>
                <w:b/>
                <w:sz w:val="24"/>
                <w:szCs w:val="24"/>
              </w:rPr>
              <w:t>4. Земли особо охраняемых территорий и объектов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426F3A" w:rsidRPr="00152810" w:rsidTr="00152810">
        <w:trPr>
          <w:cantSplit/>
          <w:trHeight w:val="60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2810">
              <w:rPr>
                <w:rFonts w:ascii="Arial" w:hAnsi="Arial" w:cs="Arial"/>
                <w:b/>
                <w:sz w:val="24"/>
                <w:szCs w:val="24"/>
              </w:rPr>
              <w:t>5. Земельные участки, в отношении которых юридическими лицами переоформлено право постоянного (бессрочного) пользования на право аренды: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F3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- из земель сельскохозяйственного назначения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</w:tr>
      <w:tr w:rsidR="00426F3A" w:rsidRPr="00152810" w:rsidTr="00152810">
        <w:trPr>
          <w:cantSplit/>
          <w:trHeight w:val="48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- ограниченные в обороте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</w:tr>
      <w:tr w:rsidR="00426F3A" w:rsidRPr="00152810" w:rsidTr="00152810">
        <w:trPr>
          <w:cantSplit/>
          <w:trHeight w:val="24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lastRenderedPageBreak/>
              <w:t>- иные арендуемые земельные участки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3A" w:rsidRPr="00152810" w:rsidRDefault="00426F3A" w:rsidP="00426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810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</w:tbl>
    <w:p w:rsidR="00383B6A" w:rsidRPr="00152810" w:rsidRDefault="00383B6A" w:rsidP="00383B6A">
      <w:pPr>
        <w:rPr>
          <w:rFonts w:ascii="Arial" w:hAnsi="Arial" w:cs="Arial"/>
          <w:sz w:val="24"/>
          <w:szCs w:val="24"/>
        </w:rPr>
      </w:pPr>
    </w:p>
    <w:p w:rsidR="00383B6A" w:rsidRPr="00152810" w:rsidRDefault="00383B6A" w:rsidP="00383B6A">
      <w:pPr>
        <w:rPr>
          <w:rFonts w:ascii="Arial" w:hAnsi="Arial" w:cs="Arial"/>
          <w:sz w:val="24"/>
          <w:szCs w:val="24"/>
        </w:rPr>
      </w:pPr>
    </w:p>
    <w:p w:rsidR="00383B6A" w:rsidRPr="00152810" w:rsidRDefault="00383B6A" w:rsidP="00383B6A">
      <w:pPr>
        <w:rPr>
          <w:rFonts w:ascii="Arial" w:hAnsi="Arial" w:cs="Arial"/>
          <w:sz w:val="24"/>
          <w:szCs w:val="24"/>
        </w:rPr>
      </w:pPr>
    </w:p>
    <w:p w:rsidR="00383B6A" w:rsidRPr="00152810" w:rsidRDefault="00383B6A" w:rsidP="00383B6A">
      <w:pPr>
        <w:rPr>
          <w:rFonts w:ascii="Arial" w:hAnsi="Arial" w:cs="Arial"/>
          <w:sz w:val="24"/>
          <w:szCs w:val="24"/>
        </w:rPr>
      </w:pPr>
    </w:p>
    <w:p w:rsidR="00383B6A" w:rsidRPr="00152810" w:rsidRDefault="00383B6A" w:rsidP="00383B6A">
      <w:pPr>
        <w:rPr>
          <w:rFonts w:ascii="Arial" w:hAnsi="Arial" w:cs="Arial"/>
          <w:sz w:val="24"/>
          <w:szCs w:val="24"/>
        </w:rPr>
      </w:pPr>
    </w:p>
    <w:sectPr w:rsidR="00383B6A" w:rsidRPr="00152810" w:rsidSect="00EF4743">
      <w:pgSz w:w="11906" w:h="16838"/>
      <w:pgMar w:top="993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0FD4"/>
    <w:multiLevelType w:val="multilevel"/>
    <w:tmpl w:val="56849E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6A"/>
    <w:rsid w:val="00152810"/>
    <w:rsid w:val="002C1378"/>
    <w:rsid w:val="00317F31"/>
    <w:rsid w:val="00383B6A"/>
    <w:rsid w:val="00426F3A"/>
    <w:rsid w:val="006B653E"/>
    <w:rsid w:val="007E3414"/>
    <w:rsid w:val="00E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854A"/>
  <w15:docId w15:val="{34D3CDC8-D650-4E68-8010-73D8315B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78"/>
  </w:style>
  <w:style w:type="paragraph" w:styleId="1">
    <w:name w:val="heading 1"/>
    <w:basedOn w:val="a"/>
    <w:next w:val="a"/>
    <w:link w:val="10"/>
    <w:qFormat/>
    <w:rsid w:val="00383B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83B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B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83B6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Spacing">
    <w:name w:val="No Spacing"/>
    <w:rsid w:val="0015281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1">
    <w:name w:val="Без интервала1"/>
    <w:rsid w:val="0015281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5ABF-E499-47E0-BF88-B05BDC41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Selsoviet</Company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2019-12-17T08:45:00Z</cp:lastPrinted>
  <dcterms:created xsi:type="dcterms:W3CDTF">2022-05-19T05:08:00Z</dcterms:created>
  <dcterms:modified xsi:type="dcterms:W3CDTF">2022-05-19T05:49:00Z</dcterms:modified>
</cp:coreProperties>
</file>