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B5" w:rsidRDefault="000C418C">
      <w:pPr>
        <w:widowControl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СОВЕТ МУНИЦИПАЛЬНОГО ОБРАЗОВАНИЯ</w:t>
      </w:r>
    </w:p>
    <w:p w:rsidR="002D75B5" w:rsidRDefault="000C418C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«ОБРАЗЦОВО-ТРАВИНСКИЙ СЕЛЬСОВЕТ»</w:t>
      </w:r>
    </w:p>
    <w:p w:rsidR="002D75B5" w:rsidRPr="00D6623C" w:rsidRDefault="000C418C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Камызякского района Астраханской области</w:t>
      </w:r>
    </w:p>
    <w:p w:rsidR="002D75B5" w:rsidRPr="00D6623C" w:rsidRDefault="002D75B5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2D75B5" w:rsidRDefault="000C418C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D75B5" w:rsidRDefault="002D75B5">
      <w:pPr>
        <w:ind w:left="567" w:right="359"/>
        <w:jc w:val="center"/>
        <w:rPr>
          <w:b/>
          <w:bCs/>
          <w:sz w:val="24"/>
          <w:szCs w:val="24"/>
        </w:rPr>
      </w:pPr>
    </w:p>
    <w:p w:rsidR="002D75B5" w:rsidRDefault="000C418C">
      <w:pPr>
        <w:pStyle w:val="Style5"/>
        <w:widowControl/>
        <w:tabs>
          <w:tab w:val="left" w:pos="7018"/>
        </w:tabs>
        <w:spacing w:before="67" w:line="240" w:lineRule="auto"/>
        <w:ind w:left="567" w:right="359"/>
        <w:jc w:val="both"/>
        <w:rPr>
          <w:rStyle w:val="FontStyle27"/>
          <w:rFonts w:ascii="Times New Roman" w:hAnsi="Times New Roman" w:cs="Times New Roman"/>
          <w:spacing w:val="40"/>
          <w:sz w:val="24"/>
          <w:szCs w:val="24"/>
          <w:u w:val="single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от 29.01.2018 г.   </w:t>
      </w:r>
      <w:r>
        <w:rPr>
          <w:rStyle w:val="FontStyle27"/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Style w:val="FontStyle27"/>
          <w:rFonts w:ascii="Times New Roman" w:hAnsi="Times New Roman" w:cs="Times New Roman"/>
          <w:spacing w:val="40"/>
          <w:sz w:val="24"/>
          <w:szCs w:val="24"/>
        </w:rPr>
        <w:t>№05</w:t>
      </w:r>
    </w:p>
    <w:p w:rsidR="002D75B5" w:rsidRDefault="002D75B5">
      <w:pPr>
        <w:pStyle w:val="Style5"/>
        <w:widowControl/>
        <w:tabs>
          <w:tab w:val="left" w:pos="7018"/>
        </w:tabs>
        <w:spacing w:before="67" w:line="240" w:lineRule="auto"/>
        <w:ind w:left="567" w:right="359"/>
        <w:jc w:val="both"/>
        <w:rPr>
          <w:rStyle w:val="FontStyle27"/>
          <w:rFonts w:ascii="Times New Roman" w:hAnsi="Times New Roman" w:cs="Times New Roman"/>
          <w:spacing w:val="40"/>
          <w:sz w:val="24"/>
          <w:szCs w:val="24"/>
          <w:u w:val="single"/>
        </w:rPr>
      </w:pPr>
    </w:p>
    <w:p w:rsidR="002D75B5" w:rsidRDefault="002D75B5">
      <w:pPr>
        <w:ind w:left="567" w:right="359"/>
        <w:rPr>
          <w:rStyle w:val="FontStyle27"/>
          <w:rFonts w:ascii="Times New Roman" w:hAnsi="Times New Roman" w:cs="Times New Roman"/>
          <w:spacing w:val="40"/>
          <w:sz w:val="24"/>
          <w:szCs w:val="24"/>
        </w:rPr>
      </w:pPr>
    </w:p>
    <w:p w:rsidR="002D75B5" w:rsidRDefault="000C418C">
      <w:pPr>
        <w:ind w:left="567" w:right="359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Регламента Совета муниципального </w:t>
      </w:r>
    </w:p>
    <w:p w:rsidR="002D75B5" w:rsidRDefault="000C418C">
      <w:pPr>
        <w:ind w:left="567" w:right="359"/>
      </w:pPr>
      <w:r>
        <w:rPr>
          <w:sz w:val="24"/>
          <w:szCs w:val="24"/>
        </w:rPr>
        <w:t>образования  «</w:t>
      </w:r>
      <w:r>
        <w:rPr>
          <w:rStyle w:val="FontStyle29"/>
          <w:sz w:val="24"/>
          <w:szCs w:val="24"/>
        </w:rPr>
        <w:t>Образцово-Травинский сельсовет</w:t>
      </w:r>
      <w:r>
        <w:rPr>
          <w:sz w:val="24"/>
          <w:szCs w:val="24"/>
        </w:rPr>
        <w:t>»</w:t>
      </w:r>
    </w:p>
    <w:p w:rsidR="002D75B5" w:rsidRDefault="002D75B5">
      <w:pPr>
        <w:ind w:left="567" w:right="359"/>
        <w:rPr>
          <w:b/>
          <w:sz w:val="24"/>
          <w:szCs w:val="24"/>
        </w:rPr>
      </w:pPr>
    </w:p>
    <w:p w:rsidR="002D75B5" w:rsidRDefault="002D75B5">
      <w:pPr>
        <w:ind w:left="567" w:right="359"/>
        <w:rPr>
          <w:b/>
          <w:sz w:val="24"/>
          <w:szCs w:val="24"/>
        </w:rPr>
      </w:pPr>
    </w:p>
    <w:p w:rsidR="002D75B5" w:rsidRDefault="002D75B5">
      <w:pPr>
        <w:ind w:left="567" w:right="359"/>
        <w:rPr>
          <w:b/>
          <w:sz w:val="24"/>
          <w:szCs w:val="24"/>
        </w:rPr>
      </w:pPr>
    </w:p>
    <w:p w:rsidR="002D75B5" w:rsidRDefault="002D75B5">
      <w:pPr>
        <w:ind w:left="567" w:right="359"/>
        <w:rPr>
          <w:b/>
          <w:sz w:val="24"/>
          <w:szCs w:val="24"/>
        </w:rPr>
      </w:pP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На основании   Федерального закона от 06.10.2003 г. № 131-ФЗ  «Об общих принципах организации местного самоуправления в Российской Федерации»,  Совет муниципального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«Образцово-Травинский сельсовет»</w:t>
      </w:r>
      <w:r>
        <w:rPr>
          <w:sz w:val="24"/>
          <w:szCs w:val="24"/>
        </w:rPr>
        <w:tab/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ЕШИЛ:</w:t>
      </w:r>
    </w:p>
    <w:p w:rsidR="002D75B5" w:rsidRDefault="002D75B5">
      <w:pPr>
        <w:ind w:left="567" w:right="359"/>
        <w:jc w:val="both"/>
        <w:rPr>
          <w:b/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Утвердить Регламент Совета муниципального образования «Образцово-Травинский сельсовет» (приложение №1).</w:t>
      </w:r>
    </w:p>
    <w:p w:rsidR="002D75B5" w:rsidRDefault="000C418C">
      <w:pPr>
        <w:ind w:firstLine="567"/>
        <w:jc w:val="both"/>
        <w:rPr>
          <w:sz w:val="24"/>
          <w:szCs w:val="24"/>
        </w:rPr>
      </w:pPr>
      <w:r>
        <w:rPr>
          <w:rStyle w:val="FontStyle29"/>
          <w:sz w:val="24"/>
          <w:szCs w:val="24"/>
        </w:rPr>
        <w:t xml:space="preserve"> 2. </w:t>
      </w:r>
      <w:r>
        <w:rPr>
          <w:bCs/>
          <w:sz w:val="24"/>
          <w:szCs w:val="24"/>
        </w:rPr>
        <w:t>Обнародовать настоящее решение  на официальном сайте администрации в  сети «Интернет»</w:t>
      </w:r>
      <w:r>
        <w:rPr>
          <w:sz w:val="24"/>
          <w:szCs w:val="24"/>
        </w:rPr>
        <w:t xml:space="preserve"> </w:t>
      </w:r>
    </w:p>
    <w:p w:rsidR="002D75B5" w:rsidRDefault="000C418C">
      <w:pPr>
        <w:ind w:left="567"/>
        <w:jc w:val="both"/>
      </w:pPr>
      <w:hyperlink r:id="rId7" w:tooltip="http://mo.astrobl.ru/obraszovotravinskijselsovet" w:history="1">
        <w:r>
          <w:rPr>
            <w:rStyle w:val="af6"/>
            <w:bCs/>
            <w:sz w:val="24"/>
            <w:szCs w:val="24"/>
          </w:rPr>
          <w:t>http://mo.astrobl.ru/</w:t>
        </w:r>
        <w:r>
          <w:rPr>
            <w:rStyle w:val="af6"/>
            <w:bCs/>
            <w:sz w:val="24"/>
            <w:szCs w:val="24"/>
            <w:lang w:val="en-US"/>
          </w:rPr>
          <w:t>obraszovotravin</w:t>
        </w:r>
        <w:r>
          <w:rPr>
            <w:rStyle w:val="af6"/>
            <w:bCs/>
            <w:sz w:val="24"/>
            <w:szCs w:val="24"/>
          </w:rPr>
          <w:t>skijselsovet</w:t>
        </w:r>
      </w:hyperlink>
      <w:r>
        <w:rPr>
          <w:bCs/>
          <w:sz w:val="24"/>
          <w:szCs w:val="24"/>
        </w:rPr>
        <w:t>, на информационном  стенде в здании администрации, в библиотеке.</w:t>
      </w:r>
    </w:p>
    <w:p w:rsidR="002D75B5" w:rsidRDefault="000C418C">
      <w:pPr>
        <w:pStyle w:val="Style24"/>
        <w:widowControl/>
        <w:tabs>
          <w:tab w:val="left" w:pos="350"/>
        </w:tabs>
        <w:ind w:left="567" w:right="359" w:firstLine="0"/>
        <w:jc w:val="both"/>
      </w:pPr>
      <w:r>
        <w:rPr>
          <w:rStyle w:val="FontStyle29"/>
          <w:sz w:val="24"/>
          <w:szCs w:val="24"/>
        </w:rPr>
        <w:t>3.  Настоящее решение вступает в силу со дня его обнародования.</w:t>
      </w:r>
    </w:p>
    <w:p w:rsidR="002D75B5" w:rsidRDefault="002D75B5">
      <w:pPr>
        <w:ind w:left="567" w:right="359"/>
        <w:jc w:val="right"/>
        <w:rPr>
          <w:rStyle w:val="FontStyle29"/>
          <w:sz w:val="24"/>
          <w:szCs w:val="24"/>
        </w:rPr>
      </w:pPr>
    </w:p>
    <w:p w:rsidR="002D75B5" w:rsidRDefault="002D75B5">
      <w:pPr>
        <w:ind w:left="567" w:right="359"/>
        <w:jc w:val="right"/>
        <w:rPr>
          <w:sz w:val="24"/>
          <w:szCs w:val="24"/>
        </w:rPr>
      </w:pPr>
    </w:p>
    <w:p w:rsidR="002D75B5" w:rsidRDefault="002D75B5">
      <w:pPr>
        <w:ind w:left="567" w:right="359"/>
        <w:jc w:val="right"/>
        <w:rPr>
          <w:sz w:val="24"/>
          <w:szCs w:val="24"/>
        </w:rPr>
      </w:pPr>
    </w:p>
    <w:p w:rsidR="002D75B5" w:rsidRDefault="002D75B5">
      <w:pPr>
        <w:ind w:left="567" w:right="359"/>
        <w:jc w:val="right"/>
        <w:rPr>
          <w:sz w:val="24"/>
          <w:szCs w:val="24"/>
        </w:rPr>
      </w:pP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</w:p>
    <w:p w:rsidR="002D75B5" w:rsidRDefault="000C418C">
      <w:pPr>
        <w:ind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заседании Совета МО 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«Образцово-Травинский сельсовет» 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первого созыва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</w:t>
      </w:r>
      <w:r>
        <w:rPr>
          <w:sz w:val="24"/>
          <w:szCs w:val="24"/>
        </w:rPr>
        <w:t>Н.А.Миронова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Гла</w:t>
      </w:r>
      <w:r>
        <w:rPr>
          <w:color w:val="000000"/>
          <w:sz w:val="24"/>
          <w:szCs w:val="24"/>
        </w:rPr>
        <w:t>ва муниципального образования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«Образцово-Травинский сельсовет»                                                                 И.Г. Гаврилова</w:t>
      </w: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hd w:val="clear" w:color="auto" w:fill="FFFFFF"/>
        <w:spacing w:line="317" w:lineRule="exact"/>
        <w:ind w:left="567" w:right="359"/>
        <w:rPr>
          <w:b/>
          <w:color w:val="000000"/>
          <w:sz w:val="24"/>
          <w:szCs w:val="24"/>
        </w:rPr>
      </w:pPr>
    </w:p>
    <w:p w:rsidR="002D75B5" w:rsidRDefault="002D75B5">
      <w:pPr>
        <w:spacing w:after="120"/>
        <w:ind w:left="567" w:right="357"/>
        <w:jc w:val="right"/>
        <w:rPr>
          <w:b/>
          <w:color w:val="000000"/>
          <w:sz w:val="24"/>
          <w:szCs w:val="24"/>
        </w:rPr>
      </w:pPr>
    </w:p>
    <w:p w:rsidR="002D75B5" w:rsidRDefault="000C418C">
      <w:pPr>
        <w:spacing w:after="120"/>
        <w:ind w:left="567" w:right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D75B5" w:rsidRDefault="000C418C">
      <w:pPr>
        <w:ind w:left="567" w:right="35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D75B5" w:rsidRDefault="000C418C">
      <w:pPr>
        <w:ind w:left="567" w:right="359"/>
        <w:jc w:val="right"/>
      </w:pPr>
      <w:r>
        <w:rPr>
          <w:sz w:val="24"/>
          <w:szCs w:val="24"/>
        </w:rPr>
        <w:t>решением Совета</w:t>
      </w:r>
    </w:p>
    <w:p w:rsidR="002D75B5" w:rsidRDefault="000C418C">
      <w:pPr>
        <w:ind w:left="567" w:right="359"/>
        <w:jc w:val="right"/>
      </w:pPr>
      <w:r>
        <w:rPr>
          <w:sz w:val="24"/>
          <w:szCs w:val="24"/>
        </w:rPr>
        <w:t>МО «Образцово-Травинский сельсовет»</w:t>
      </w:r>
    </w:p>
    <w:p w:rsidR="002D75B5" w:rsidRDefault="000C418C">
      <w:pPr>
        <w:ind w:left="567" w:right="359"/>
        <w:jc w:val="righ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29.01.2018 г. №05</w:t>
      </w:r>
      <w:r>
        <w:rPr>
          <w:sz w:val="24"/>
          <w:szCs w:val="24"/>
        </w:rPr>
        <w:tab/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МУНИЦИПАЛЬНОГО ОБРАЗОВАНИЯ</w:t>
      </w:r>
    </w:p>
    <w:p w:rsidR="002D75B5" w:rsidRDefault="000C418C">
      <w:pPr>
        <w:ind w:left="567" w:right="359"/>
        <w:jc w:val="center"/>
      </w:pPr>
      <w:r>
        <w:rPr>
          <w:b/>
          <w:sz w:val="24"/>
          <w:szCs w:val="24"/>
        </w:rPr>
        <w:t>«ОБРАЗЦОВО-ТРАВИНСКИЙ СЕЛЬСОВЕТ»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Регламент определяет порядок созыва, подготовки, и проведения заседания представительного органа местного самоуправления Совета муниципального о</w:t>
      </w:r>
      <w:r>
        <w:rPr>
          <w:sz w:val="24"/>
          <w:szCs w:val="24"/>
        </w:rPr>
        <w:t>бразования "Образцово-Травинский сельсовет", образования и избрания постоянных и временных комиссий, процедуру голосования, правила работы на заседании и другие вопросы организации деятельности Совета и его рабочих органов.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1 ОБЩИЕ ПОЛОЖЕНИЯ</w:t>
      </w: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Совет - представительный орган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Совет является представительным органом местного самоуправления муниципального образования "Образцово-Травинский сельсовет".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Заседание Совета - главная организационная форма работы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Главной организационной</w:t>
      </w:r>
      <w:r>
        <w:rPr>
          <w:sz w:val="24"/>
          <w:szCs w:val="24"/>
        </w:rPr>
        <w:t xml:space="preserve"> формой деятельности Совета является заседание Совета, на котором решаются вопросы местного значения в пределах полномочий Совета.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3. Самостоятельность решения вопросов относящихся к полномочиям Совета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Совет самостоятельно решает вопросы, относящие</w:t>
      </w:r>
      <w:r>
        <w:rPr>
          <w:sz w:val="24"/>
          <w:szCs w:val="24"/>
        </w:rPr>
        <w:t>ся к его полномочиям, в соответствии с Конституцией Российской Федерации, федеральными законами, законами Астраханской области, Уставом муниципального образования "Образцово-Травинский сельсовет" и настоящим Регламентом.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4. Свободное, коллективное </w:t>
      </w:r>
      <w:r>
        <w:rPr>
          <w:b/>
          <w:sz w:val="24"/>
          <w:szCs w:val="24"/>
        </w:rPr>
        <w:t>обсуждение и решение вопросов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Совета основывается на свободном, коллективном обсуждении и решении всех вопросов. Не допускается принуждение депутатов к решению вопросов на заседание Совета, в какой бы форме оно не проявлялось, ограничивающее с</w:t>
      </w:r>
      <w:r>
        <w:rPr>
          <w:sz w:val="24"/>
          <w:szCs w:val="24"/>
        </w:rPr>
        <w:t>вободу волеизъявления депутатов.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Гласность работы Совета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Заседания Совета проводятся открыто и освещаются средствами массовой информации.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На заседание Совета могут быть приглашены руководители и специалисты администрации, представители общественных организаций, избиратели, эксперты для предоставления необходимых сведений и заключений по вопросам, рассматриваемым Советом.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В случаях,   п</w:t>
      </w:r>
      <w:r>
        <w:rPr>
          <w:sz w:val="24"/>
          <w:szCs w:val="24"/>
        </w:rPr>
        <w:t>редусмотренных настоящим Регламентом, Совет вправе проводить закрытые заседания.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6. Гарантия осуществления полномочий депутатов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Гарантии беспрепятственного и эффективного осуществления полномочий депутата в Совете устанавливаются Конституцией Росси</w:t>
      </w:r>
      <w:r>
        <w:rPr>
          <w:sz w:val="24"/>
          <w:szCs w:val="24"/>
        </w:rPr>
        <w:t xml:space="preserve">йской Федерации, законами Российской </w:t>
      </w:r>
      <w:r>
        <w:rPr>
          <w:sz w:val="24"/>
          <w:szCs w:val="24"/>
        </w:rPr>
        <w:lastRenderedPageBreak/>
        <w:t>Федерации, законами Астраханской области, Уставом муниципального образования "Образцово-Травинский сельсовет" и настоящим Регламентом.</w:t>
      </w:r>
    </w:p>
    <w:p w:rsidR="002D75B5" w:rsidRDefault="002D75B5">
      <w:pPr>
        <w:ind w:left="567" w:right="359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Полномочия Совета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В исключительной компетенции Совета находится: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1) принятие Устава муниципального образования «Образцово-Травинский сельсовет» и   внесение в него изменений и дополнений;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2)  утверждение бюджета муниципального образования «Образцово-Травинский сельсовет» и отчета об его исполнении;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3) установление, изме</w:t>
      </w:r>
      <w:r>
        <w:rPr>
          <w:sz w:val="24"/>
          <w:szCs w:val="24"/>
        </w:rPr>
        <w:t>нение и отмена местных налогов и сборов в соответствии с законодательством Российской Федерации о налогах и сборах;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4)  принятие планов и программ развития Образцово-Травинского сельсовета, утверждение отчетов об их исполнении;</w:t>
      </w:r>
      <w:r>
        <w:rPr>
          <w:sz w:val="24"/>
          <w:szCs w:val="24"/>
        </w:rPr>
        <w:tab/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5) определение порядка упра</w:t>
      </w:r>
      <w:r>
        <w:rPr>
          <w:sz w:val="24"/>
          <w:szCs w:val="24"/>
        </w:rPr>
        <w:t>вления и распоряжения имуществом, находящимся в муниципальной собственности;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6) определение порядка принятия решений о  создании, реорганизации и ликвидации муниципальных предприятий и учреждений, а также об установлении тарифов на услуги муниципальных пре</w:t>
      </w:r>
      <w:r>
        <w:rPr>
          <w:sz w:val="24"/>
          <w:szCs w:val="24"/>
        </w:rPr>
        <w:t>дприятий и учреждений;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7) определение   порядка   участия   Образцово-Травинского сельсовета   в   организациях межмуниципального сотрудничества;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8) определение    порядка   материально-технического   и    организационного обеспечения деятельности органов </w:t>
      </w:r>
      <w:r>
        <w:rPr>
          <w:sz w:val="24"/>
          <w:szCs w:val="24"/>
        </w:rPr>
        <w:t>местного самоуправления;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10) принятие решения об удалении главы муниципального образования в отставк</w:t>
      </w:r>
      <w:r>
        <w:rPr>
          <w:sz w:val="24"/>
          <w:szCs w:val="24"/>
        </w:rPr>
        <w:t>у.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Совет осуществляет также следующие полномочия по решению вопросов местного значения: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1) принимает решение о назначении местного референдума;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2) назначает дату выборов в органы местного самоуправления;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3) утверждает порядок реализации правотворческой</w:t>
      </w:r>
      <w:r>
        <w:rPr>
          <w:sz w:val="24"/>
          <w:szCs w:val="24"/>
        </w:rPr>
        <w:t xml:space="preserve"> инициативы граждан;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4) утверждает порядок организации и проведения публичных слушаний;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5) утверждает порядок назначения и проведения собрания граждан, а также полномочия собрания граждан;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6) утверждает порядок назначения и проведения конференции граждан (</w:t>
      </w:r>
      <w:r>
        <w:rPr>
          <w:sz w:val="24"/>
          <w:szCs w:val="24"/>
        </w:rPr>
        <w:t>собрания делегатов);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7) утверждает порядок назначения и проведения опроса граждан;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8) принимает решение о самороспуске;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9) утверждает структуру администрации по представлению Главы администрации,</w:t>
      </w:r>
      <w:r>
        <w:rPr>
          <w:sz w:val="24"/>
          <w:szCs w:val="24"/>
        </w:rPr>
        <w:br/>
        <w:t>10) формирует муниципальную избирательную комиссию, принимае</w:t>
      </w:r>
      <w:r>
        <w:rPr>
          <w:sz w:val="24"/>
          <w:szCs w:val="24"/>
        </w:rPr>
        <w:t>т Положение о муниципальной избирательной комиссии Образцово-Травинского сельсовета;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11) принимает решение об учреждении органов местного самоуправления с правами юридического лица;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12) принимает решения по вопросам организации деятельности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13) утв</w:t>
      </w:r>
      <w:r>
        <w:rPr>
          <w:sz w:val="24"/>
          <w:szCs w:val="24"/>
        </w:rPr>
        <w:t>ерждает порядок внесения проектов муниципальных правовых актов Совета, перечень и формы прилагаемых к ним документов;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14) утверждает порядок привлечения заемных средств, выпуск муниципальных ценных бумаг;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15) принимает решение о создании некоммерческих орг</w:t>
      </w:r>
      <w:r>
        <w:rPr>
          <w:sz w:val="24"/>
          <w:szCs w:val="24"/>
        </w:rPr>
        <w:t>анизаций в форме автономных некоммерческих  организаций  и  фондов;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16) учреждает фонды для кредитования целевых программ и мероприятий для решения территориальных задач,  в том числе  фонды  социальной защиты и дотационные, утверждает отчеты об их использ</w:t>
      </w:r>
      <w:r>
        <w:rPr>
          <w:sz w:val="24"/>
          <w:szCs w:val="24"/>
        </w:rPr>
        <w:t>овании;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17) определяет в соответствии с законодательством льготы и преимущества, в том числе </w:t>
      </w:r>
      <w:r>
        <w:rPr>
          <w:sz w:val="24"/>
          <w:szCs w:val="24"/>
        </w:rPr>
        <w:lastRenderedPageBreak/>
        <w:t>налоговые, для отдельных категорий налогоплательщиков в соответствии с Налоговым кодексом РФ;</w:t>
      </w:r>
      <w:r>
        <w:rPr>
          <w:sz w:val="24"/>
          <w:szCs w:val="24"/>
        </w:rPr>
        <w:tab/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18) в соответствии с законодательством вносит представления в органы государственной власти об установлении и изменении границ поселения;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19) утверждает схемы территориального планирования  и правил землепользования, застройки межселенных территорий в соот</w:t>
      </w:r>
      <w:r>
        <w:rPr>
          <w:sz w:val="24"/>
          <w:szCs w:val="24"/>
        </w:rPr>
        <w:t>ветствии с Градостроительным кодексом Российской Федерации;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20) учреждает печатное средство массовой информации для опубликования муниципальных правовых актов, обсуждения проектов муниципальных правовых актов   по   вопросам   местного   значения, доведени</w:t>
      </w:r>
      <w:r>
        <w:rPr>
          <w:sz w:val="24"/>
          <w:szCs w:val="24"/>
        </w:rPr>
        <w:t>я   до   сведения   жителей муниципального образования официальной информации о социально-экономическом и культурном развитии муниципального образования, развития его общественной инфраструктуры и иной официальной информации;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21) определяет  за  счет  собс</w:t>
      </w:r>
      <w:r>
        <w:rPr>
          <w:sz w:val="24"/>
          <w:szCs w:val="24"/>
        </w:rPr>
        <w:t>твенных средств  дополнительные льготы и преимущества для граждан, проживающих на подведомственной ему территории;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22) обладает правом законодательной инициативы в Государственной Думе Астраханской области в соответствии с законодательством Астраханской об</w:t>
      </w:r>
      <w:r>
        <w:rPr>
          <w:sz w:val="24"/>
          <w:szCs w:val="24"/>
        </w:rPr>
        <w:t>ласти;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23) принимает  Положение  о  муниципальной  службе  в  муниципальном образовании;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24) определяет порядок формирования, размещения, исполнения и контроля за исполнением муниципального заказа;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25) принимает решения о заключении соглашений муниципальны</w:t>
      </w:r>
      <w:r>
        <w:rPr>
          <w:sz w:val="24"/>
          <w:szCs w:val="24"/>
        </w:rPr>
        <w:t xml:space="preserve">м образованием «Камызякский район» о передаче им осуществления части полномочий МО "Образцово-Травинский сельсовет" за счет субвенций, предоставляемых из местного бюджета и приёме осуществления части полномочий поселений за счет субвенций, предоставляемых </w:t>
      </w:r>
      <w:r>
        <w:rPr>
          <w:sz w:val="24"/>
          <w:szCs w:val="24"/>
        </w:rPr>
        <w:t>из бюджетов поселений в бюджет МО "Образцово-Травинский сельсовет".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3. Совет заслушивает ежегодные отчеты Главы МО о </w:t>
      </w:r>
      <w:r>
        <w:rPr>
          <w:sz w:val="24"/>
          <w:szCs w:val="24"/>
        </w:rPr>
        <w:t>результатах его деятельности, деятельности администрации села иных подведомственных главе муниципального образования органов местного самоуправления, в том числе о</w:t>
      </w:r>
      <w:r>
        <w:rPr>
          <w:sz w:val="24"/>
          <w:szCs w:val="24"/>
        </w:rPr>
        <w:br/>
        <w:t>решении  вопросов,   поставленных  представительным   органом   муниципального образования.</w:t>
      </w:r>
      <w:r>
        <w:rPr>
          <w:sz w:val="24"/>
          <w:szCs w:val="24"/>
        </w:rPr>
        <w:tab/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Совет   обладает   иными   полномочиями,   определенными   федеральным законодательством, законодательством Астраханской области.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Совет МО "Образцово-Травинский сельсовет" не вправе принимать к своему рассмотрению вопросы, отнесенные законодательс</w:t>
      </w:r>
      <w:r>
        <w:rPr>
          <w:sz w:val="24"/>
          <w:szCs w:val="24"/>
        </w:rPr>
        <w:t>твом, а также Уставом муниципального образования "Образцово-Травинский сельсовет " к компетенции Администрации.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Участие населения муниципального образования в осуществлении местного самоуправления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1 . Избиратели имеют право на коллективные и инд</w:t>
      </w:r>
      <w:r>
        <w:rPr>
          <w:sz w:val="24"/>
          <w:szCs w:val="24"/>
        </w:rPr>
        <w:t>ивидуальные обращения в Совет по вопросам его ведения. Коллективные и индивидуальные обращения избирателей подлежат рассмотрению Советом в течение 30 дней.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 Избиратели имеют право на персональный прием депутатами. Депутат самостоятельно определяет график</w:t>
      </w:r>
      <w:r>
        <w:rPr>
          <w:sz w:val="24"/>
          <w:szCs w:val="24"/>
        </w:rPr>
        <w:t xml:space="preserve">, место, а также порядок приема граждан избирательного округа по личным вопросам, о чем извещает избирателей.    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2. СТРУКТУРА СОВЕТА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Структура Совета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Совет состоит из 10 депутатов, избранных в соответствии с действующими федеральными законами, законами Астраханской области, и Уставом муниципального образования «Образцово-Травинский сельсовет» сроком на 5 лет.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 Рабочими органами Совета являются депу</w:t>
      </w:r>
      <w:r>
        <w:rPr>
          <w:sz w:val="24"/>
          <w:szCs w:val="24"/>
        </w:rPr>
        <w:t>таты, Председатель Совета, заместитель председателя Совета, комиссии Совета, постоянно действующие, совещание при председателе Совета МО «Образцово-Травинский сельсовет».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10. Депутаты Совета муниципального образования «Образцово-Травинский сельсове</w:t>
      </w:r>
      <w:r>
        <w:rPr>
          <w:b/>
          <w:sz w:val="24"/>
          <w:szCs w:val="24"/>
        </w:rPr>
        <w:t>т»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На заседании Совета муниципального образования "Образцово-Травинский сельсовет" депутат имеет право: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предлагать вопросы для рассмотрения на заседании Совета муниципального образования "Образцово-Травинский сельсовет";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вносить предложения и замеча</w:t>
      </w:r>
      <w:r>
        <w:rPr>
          <w:sz w:val="24"/>
          <w:szCs w:val="24"/>
        </w:rPr>
        <w:t>ния по повестке дня, по порядку рассмотрения и существу обсуждаемых вопросов;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вносить предложения о заслушивании на заседании отчета или информации должностных лиц, возглавляющих органы, подконтрольные Совету муниципального образования "Образцово-Травинс</w:t>
      </w:r>
      <w:r>
        <w:rPr>
          <w:sz w:val="24"/>
          <w:szCs w:val="24"/>
        </w:rPr>
        <w:t>киий сельсовет";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 вносить предложения о проведении депутатских расследований по любому вопросу, относящемуся к ведению Совета муниципального образования "Образцово-Травинский сельсовет";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 ставить вопросы о необходимости разработки новых решений;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учас</w:t>
      </w:r>
      <w:r>
        <w:rPr>
          <w:sz w:val="24"/>
          <w:szCs w:val="24"/>
        </w:rPr>
        <w:t>твовать в прениях, задавать вопросы докладчикам, а также председательствующему на заседании, требовать ответа и давать им оценку;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выступать с обоснованием своих предложений и по мотивам голосования, давать справки;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вносить поправки к проектам решений С</w:t>
      </w:r>
      <w:r>
        <w:rPr>
          <w:sz w:val="24"/>
          <w:szCs w:val="24"/>
        </w:rPr>
        <w:t>овета муниципального образования "Образцово-Травинский сельсовет";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оглашать на заседаниях Совета муниципального образования "Образцово-Травинский сельсовет" обращения граждан, имеющие общественное значение;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 знакомиться с текстами выступлений в стеногр</w:t>
      </w:r>
      <w:r>
        <w:rPr>
          <w:sz w:val="24"/>
          <w:szCs w:val="24"/>
        </w:rPr>
        <w:t>аммах и протоколах заседаний Совета муниципального образования "Образцово-Травинский сельсовет".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 Депутат имеет право: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обращаться с депутатским запросом к Главе администрации, к руководителям, расположенных на соответствующей территории государственны</w:t>
      </w:r>
      <w:r>
        <w:rPr>
          <w:sz w:val="24"/>
          <w:szCs w:val="24"/>
        </w:rPr>
        <w:t>х органов и общественных организаций, предприятий всех форм собственности, учреждений и организаций по вопросам, находящимся в ведении муниципального  образования;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      - на обеспечение документами, принятыми Советом муниципального образования "Обра</w:t>
      </w:r>
      <w:r>
        <w:rPr>
          <w:sz w:val="24"/>
          <w:szCs w:val="24"/>
        </w:rPr>
        <w:t>зцово-Травинский сельсовет", а также документами, иными информационными и справочными материалами, официально распространяемыми другими органами местного самоуправления и органами государственной власти;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- на пользование всеми видами связи, которыми располагают органы местного самоуправления.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Депутатские фракции: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3.1. Депутаты Совета могут объединяться в депутатские фракции по партийной принадлежности или по иным политическим мотивам. Фракции должны со</w:t>
      </w:r>
      <w:r>
        <w:rPr>
          <w:sz w:val="24"/>
          <w:szCs w:val="24"/>
        </w:rPr>
        <w:t>стоять не менее чем из 3-ех депутатов.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Деятельность депутатских фракции осуществляется в соответствии с Положениями о </w:t>
      </w:r>
      <w:r>
        <w:rPr>
          <w:sz w:val="24"/>
          <w:szCs w:val="24"/>
        </w:rPr>
        <w:lastRenderedPageBreak/>
        <w:t>депутатских фракциях, утвержденными членами депутатских фракций.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3.3. Депутатские фракции подлежат обязательной регистрации.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3.4. Пор</w:t>
      </w:r>
      <w:r>
        <w:rPr>
          <w:sz w:val="24"/>
          <w:szCs w:val="24"/>
        </w:rPr>
        <w:t>ядок регистрации депутатских объединений: регистрация (перерегистрация) депутатского объединения (депутатской группы и фракции) производится на основании протокола заседания депутатского объединения, в котором указывается состав, цели и задачи депутатского</w:t>
      </w:r>
      <w:r>
        <w:rPr>
          <w:sz w:val="24"/>
          <w:szCs w:val="24"/>
        </w:rPr>
        <w:t xml:space="preserve"> объединения.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3.5.Регистрацию (перерегистрацию) депутатских объединений осуществляет председатель Совета не позднее 3-х дней со дня представления ему необходимых документов и доводит до сведения депутатов на очередном заседании Совета. Информация о создани</w:t>
      </w:r>
      <w:r>
        <w:rPr>
          <w:sz w:val="24"/>
          <w:szCs w:val="24"/>
        </w:rPr>
        <w:t>и депутатского объединения размещается на доске объявлений Совета.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11. Председатель Совета МО "Образцово-Травинский сельсовет"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1. Председатель Совета избирается из числа депутатов на срок полномочий Совета на первом заседании после избрания нового </w:t>
      </w:r>
      <w:r>
        <w:rPr>
          <w:sz w:val="24"/>
          <w:szCs w:val="24"/>
        </w:rPr>
        <w:t>состава депутатов или досрочного прекращения полномочий Председателя.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Председатель  Совета  избирается  на  альтернативной  основе  открытым  или  тайным голосованием большинством голосов от установленного числа депутатов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При тайном голосован</w:t>
      </w:r>
      <w:r>
        <w:rPr>
          <w:sz w:val="24"/>
          <w:szCs w:val="24"/>
        </w:rPr>
        <w:t>ии кандидатуры на должность председателя Совета вносятся в бюллетень для тайного голосования по предложению депутатов Совета, в случае, если после выдвижения кандидат не возьмет самоотвод. Все предложения и самоотводы фиксируются в протоколе заседания.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Если ни один из выдвинутых кандидатов не набрал в первом туре голосования абсолютного большинства голосов от установленного числа депутатов, то проводится второй тур голосования, при котором в бюллетени для тайного голосования вносятся фамилии двух кандида</w:t>
      </w:r>
      <w:r>
        <w:rPr>
          <w:sz w:val="24"/>
          <w:szCs w:val="24"/>
        </w:rPr>
        <w:t>тов, набравших, соответственно, наибольшее число голосов депутатов. Избранным во втором туре считается  кандидат, получивший относительное большинство голосов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4.1. Если во втором туре голосования Председатель Совета не будет избран, то проц</w:t>
      </w:r>
      <w:r>
        <w:rPr>
          <w:sz w:val="24"/>
          <w:szCs w:val="24"/>
        </w:rPr>
        <w:t>едура выборов повторяется, начиная с выдвижения кандидатур до избрания Председателя Совета. Кандидаты, принимавшие участие в предыдущих выборах, могут быть выдвинуты вновь.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Председатель Совета муниципального образования "Образцово-Травинский сельсовет":</w:t>
      </w:r>
      <w:r>
        <w:rPr>
          <w:sz w:val="24"/>
          <w:szCs w:val="24"/>
        </w:rPr>
        <w:br/>
        <w:t>- издает распоряжения по вопросам организации деятельности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осуществляет руководство подготовкой заседаний Совета муниципального образования "Образцово-Травинский сельсовет" и вопросов, вносимых на рассмотрение Совета муниципального образования "</w:t>
      </w:r>
      <w:r>
        <w:rPr>
          <w:sz w:val="24"/>
          <w:szCs w:val="24"/>
        </w:rPr>
        <w:t>Образцово-Травинский сельсовет";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созывает заседания Совета муниципального образования "Образцово-Травинский сельсовет", доводит до сведения депутатов Совета муниципального образования "Образцово-Травинский сельсовет" время и место их проведения, а также проект повестки дня;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ведет засе</w:t>
      </w:r>
      <w:r>
        <w:rPr>
          <w:sz w:val="24"/>
          <w:szCs w:val="24"/>
        </w:rPr>
        <w:t>дания Совета муниципального образования "Образцово-Травинский сельсовет";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осуществляет общее руководство работой аппарата Совета муниципального образования "Образцово-Травинский сельсовет";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оказывает содействие депутатам Совета муниципального образован</w:t>
      </w:r>
      <w:r>
        <w:rPr>
          <w:sz w:val="24"/>
          <w:szCs w:val="24"/>
        </w:rPr>
        <w:t>ия "Образцово-Травинский сельсовет" в осуществлении ими своих полномочий, организует обеспечение их необходимой информацией;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принимает меры по обеспечению гласности и учету общественного мнения в работе Совета муниципального образования "Образцово-Травин</w:t>
      </w:r>
      <w:r>
        <w:rPr>
          <w:sz w:val="24"/>
          <w:szCs w:val="24"/>
        </w:rPr>
        <w:t>ский сельсовет";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подписывает протоколы заседаний Совета муниципального образования "Образцово-Травинский сельсовет";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подписывает постановления, обращения и иные документы, принятые на заседании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-организует в Совете муниципального образования «Образцово-Травинский сельсовет» прием граждан, рассмотрение их обращений, заявлений и жалоб;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в соответствии с законодательством о труде пользуется правом найма и увольнения работников технического аппарата</w:t>
      </w:r>
      <w:r>
        <w:rPr>
          <w:sz w:val="24"/>
          <w:szCs w:val="24"/>
        </w:rPr>
        <w:t xml:space="preserve"> Совета муниципального образования "Образцово-</w:t>
      </w:r>
      <w:r>
        <w:rPr>
          <w:sz w:val="24"/>
          <w:szCs w:val="24"/>
        </w:rPr>
        <w:lastRenderedPageBreak/>
        <w:t>Травинский сельсовет", налагает дисциплинарные взыскания на работников аппарата, решает вопросы об их поощрении;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координирует деятельность постоянных комиссий, депутатских групп;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открывает и закрывает расче</w:t>
      </w:r>
      <w:r>
        <w:rPr>
          <w:sz w:val="24"/>
          <w:szCs w:val="24"/>
        </w:rPr>
        <w:t>тные счета Совета муниципального образования "Образцово-Травинский сельсовет" в банках;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является распорядителем бюджетных средств по расходам, предусмотренным отдельной строкой в местном бюджете муниципального образования на подготовку и проведение засед</w:t>
      </w:r>
      <w:r>
        <w:rPr>
          <w:sz w:val="24"/>
          <w:szCs w:val="24"/>
        </w:rPr>
        <w:t>аний Совета муниципального образования "Образцово-Травинский сельсовет", работу аппарата и его содержание, и по другим расходам, связанным с деятельностью Совета муниципального образования "Образцово-Травинский сельсовет" и депутатов;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осуществляет иные п</w:t>
      </w:r>
      <w:r>
        <w:rPr>
          <w:sz w:val="24"/>
          <w:szCs w:val="24"/>
        </w:rPr>
        <w:t>олномочия в соответствии с регламентом Совета муниципального образования "Образцово-Травинский сельсовет".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6. Председатель Совета вступает в должность на первом заседании Совета после его избрания и прекращает свои полномочия с момента начала работы Совета</w:t>
      </w:r>
      <w:r>
        <w:rPr>
          <w:sz w:val="24"/>
          <w:szCs w:val="24"/>
        </w:rPr>
        <w:t xml:space="preserve"> нового Созыва, либо досрочно, в случае смещения или отставки.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6.1. Освобождение   от   должности   Председателя   Совета   на   основании   его письменного заявления     о     добровольном     сложении     полномочий (отставке) рассматриваются    на ближ</w:t>
      </w:r>
      <w:r>
        <w:rPr>
          <w:sz w:val="24"/>
          <w:szCs w:val="24"/>
        </w:rPr>
        <w:t>айшем  заседании  Совета,  или,  если  письменное заявление об отставке было сделано в ходе заседания Совета, на этом же заседании.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6.2. Для рассмотрения вопроса о своей отставке Председатель Совета вправе созвать внеочередное заседание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6.3. Решени</w:t>
      </w:r>
      <w:r>
        <w:rPr>
          <w:sz w:val="24"/>
          <w:szCs w:val="24"/>
        </w:rPr>
        <w:t>е  об     отставке Председателя  Совета оформляется постановлением  Совета, принимаемым открытым голосованием большинством голосов от числа депутатов, избранных в Совет.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6.4. В  случае  непринятия  Советом  отставки,  Председатель  Совета вправе  сложить  </w:t>
      </w:r>
      <w:r>
        <w:rPr>
          <w:sz w:val="24"/>
          <w:szCs w:val="24"/>
        </w:rPr>
        <w:t>свои полномочия по истечению двух недель с момента подачи письменного заявления.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6.5. Председатель   Совета   может   быть   освобожден   от   должности   в   результате   его отзыва Советом.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6.6. Вопрос об отзыве Председателя Совета включается в повестку </w:t>
      </w:r>
      <w:r>
        <w:rPr>
          <w:sz w:val="24"/>
          <w:szCs w:val="24"/>
        </w:rPr>
        <w:t>дня заседания Совета по письменной инициативе не мене одной трети депутатов от числа депутатов, избранных в Совет.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6.7. При   рассмотрении   вопроса   об   отзыве   Председателя   Совета   ему предоставляется слово для выступления и ответов на вопросы.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6.8</w:t>
      </w:r>
      <w:r>
        <w:rPr>
          <w:sz w:val="24"/>
          <w:szCs w:val="24"/>
        </w:rPr>
        <w:t>. Постановление   об   отзыве   Председателя Совета   принимается   тайным голосованием с использованием  бюллетеней большинством   голосов от установленного числа депутатов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6.9. В     остальных     случаях     полномочия     Председателя     Совет</w:t>
      </w:r>
      <w:r>
        <w:rPr>
          <w:sz w:val="24"/>
          <w:szCs w:val="24"/>
        </w:rPr>
        <w:t>а     прекращаются     с момента    наступления указанных    в    Уставе    Совета    событий    либо    совершения указанных действий.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 Председатель Совета работает не на постоянной основе.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8.  Председатель Совета подотчетен и подконтролен Совету в сво</w:t>
      </w:r>
      <w:r>
        <w:rPr>
          <w:sz w:val="24"/>
          <w:szCs w:val="24"/>
        </w:rPr>
        <w:t>ей работе.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12. Заместитель председателя Совета муниципального образования "Образцово-Травинский сельсовет"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Заместитель председателя Совета избирается из числа депутатов на срок полномочий Совета на первом заседании после избрания нового состава </w:t>
      </w:r>
      <w:r>
        <w:rPr>
          <w:sz w:val="24"/>
          <w:szCs w:val="24"/>
        </w:rPr>
        <w:t>депутатов или досрочного прекращения полномочий заместителя председателя.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Заместитель председателя Совета избирается на альтернативной основе тайным или открытым голосованием простым большинством голосов от установленного числа депутатов Совета. Кандида</w:t>
      </w:r>
      <w:r>
        <w:rPr>
          <w:sz w:val="24"/>
          <w:szCs w:val="24"/>
        </w:rPr>
        <w:t xml:space="preserve">туры на должность заместителя председателя Совета вносятся на голосование по предложению Председателя Совета, депутатов Совета, в случае, если после выдвижения кандидат не возьмет самоотвод. Все предложения и самоотводы фиксируются в протокол </w:t>
      </w:r>
      <w:r>
        <w:rPr>
          <w:sz w:val="24"/>
          <w:szCs w:val="24"/>
        </w:rPr>
        <w:lastRenderedPageBreak/>
        <w:t>заседания.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Если ни один из выдвинутых кандидатов не набрал в первом туре голосования абсолютного большинства голосов от установленного числа депутатов, то проводится второй тур голосования, при котором в бюллетени для тайного голосования вносятся фамилии двух кандид</w:t>
      </w:r>
      <w:r>
        <w:rPr>
          <w:sz w:val="24"/>
          <w:szCs w:val="24"/>
        </w:rPr>
        <w:t>атов, набравших, соответственно, наибольшее число голосов депутатов. Избранным во втором туре считается кандидат, получивший относительное большинство голосов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Заместитель председателя вступает в должность после его избрания.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полномочий, либо выполняет его функции в случае досрочного прекращения</w:t>
      </w:r>
      <w:r>
        <w:rPr>
          <w:sz w:val="24"/>
          <w:szCs w:val="24"/>
        </w:rPr>
        <w:t xml:space="preserve"> полномочий председателя до вступления в должность нового председателя.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Заместитель председателя осуществляет свои полномочия на непостоянной основе.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7. Полномочия заместителя председателя начинаются с момента избрания и прекращаются по истечении срока </w:t>
      </w:r>
      <w:r>
        <w:rPr>
          <w:sz w:val="24"/>
          <w:szCs w:val="24"/>
        </w:rPr>
        <w:t>полномочий Совета соответствующего созыва либо досрочно в случае его отзыва или отставки. Решение об освобождении заместителя председателя от должности принимается простым большинством голосов.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8. Заместитель председателя Совета подотчетен и подконтролен п</w:t>
      </w:r>
      <w:r>
        <w:rPr>
          <w:sz w:val="24"/>
          <w:szCs w:val="24"/>
        </w:rPr>
        <w:t>редседателю Совета и Совету в своей работе.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13. Коллегиальные органы Совета.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подготовки проектов решений Совета, заключений по ним, осуществления контрольных и иных функций Совет образует постоянные и временные комиссии.</w:t>
      </w:r>
    </w:p>
    <w:p w:rsidR="002D75B5" w:rsidRDefault="002D75B5">
      <w:pPr>
        <w:ind w:left="567" w:right="359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14. Постоянные </w:t>
      </w:r>
      <w:r>
        <w:rPr>
          <w:b/>
          <w:sz w:val="24"/>
          <w:szCs w:val="24"/>
        </w:rPr>
        <w:t>комиссии.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1. Совет из числа депутатов образует комиссии для предварительного рассмотрения и подготовки вопросов, относящихся к ведению Совета муниципального образования "Образцово-Травинский сельсовет".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2. Количество, перечень и поименный состав комисс</w:t>
      </w:r>
      <w:r>
        <w:rPr>
          <w:sz w:val="24"/>
          <w:szCs w:val="24"/>
        </w:rPr>
        <w:t>ий утверждаются по предложению Председателя Совета на заседании Совета после соответствующей процедуры обсуждения.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3. Вопрос о создании комиссии включается в повестку дня на общих основаниях.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4. При  обсуждении  вопроса о  создании  комиссии  сначала р</w:t>
      </w:r>
      <w:r>
        <w:rPr>
          <w:sz w:val="24"/>
          <w:szCs w:val="24"/>
        </w:rPr>
        <w:t>ассматривается  вопрос  о целесообразности ее создания с указанием предполагаемой численности комиссии, который решается большинством голосов от числа присутствующих депутатов.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принятия решения о создании комиссии Председатель Совета оглашает список </w:t>
      </w:r>
      <w:r>
        <w:rPr>
          <w:sz w:val="24"/>
          <w:szCs w:val="24"/>
        </w:rPr>
        <w:t>депутатов, предлагаемых в качестве кандидатов в члены созданной комиссии. Председатель Совета включает депутатов в список кандидатов в члены комиссии только после получения их письменного согласия.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не может быть предложен в члены комиссии депутат, который отсутствует на заседании или не дал письменного согласия на включение его в комиссию. Выдвинутые кандидаты могут взять самоотвод.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После предварительного обсуждения кандидатур в ч</w:t>
      </w:r>
      <w:r>
        <w:rPr>
          <w:sz w:val="24"/>
          <w:szCs w:val="24"/>
        </w:rPr>
        <w:t>лены созданной комиссии Совет принимает решение о том, каким образом проводить голосование:- списком (только в том случае, когда число предложенных кандидатур, за исключением самоотводов, не превышает общей численности созданной комиссии) или по каждой кан</w:t>
      </w:r>
      <w:r>
        <w:rPr>
          <w:sz w:val="24"/>
          <w:szCs w:val="24"/>
        </w:rPr>
        <w:t>дидатуре в отдельности (дополнительно решается вопрос о форме голосования). Решение принимается большинством голосов от общего числа депутатов.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5. Депутат может добровольно выйти из состава комиссии, подав заявление на имя председателя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6. Комиссия </w:t>
      </w:r>
      <w:r>
        <w:rPr>
          <w:sz w:val="24"/>
          <w:szCs w:val="24"/>
        </w:rPr>
        <w:t>на своем первом заседании избирает из своего состава председателя и заместителя постоянной комиссии.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Председатель комиссии утверждается Советом. Если кандидатура председателя комиссии будет отклонена на заседании Совета большинством голосов от числа изб</w:t>
      </w:r>
      <w:r>
        <w:rPr>
          <w:sz w:val="24"/>
          <w:szCs w:val="24"/>
        </w:rPr>
        <w:t xml:space="preserve">ранных депутатов, </w:t>
      </w:r>
      <w:r>
        <w:rPr>
          <w:sz w:val="24"/>
          <w:szCs w:val="24"/>
        </w:rPr>
        <w:lastRenderedPageBreak/>
        <w:t>то до избрания нового председателя его обязанности на заседаниях комиссии исполняет по поручению председателя Совета один из членов комиссии.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8. Комиссия по поручению Совета или его Председателя, либо по собственной инициативе осуществляе</w:t>
      </w:r>
      <w:r>
        <w:rPr>
          <w:sz w:val="24"/>
          <w:szCs w:val="24"/>
        </w:rPr>
        <w:t>т: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организацию работы в Совете по своим направлениям деятельности;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предварительное обсуждение проектов документов, на рассмотрение Совета подготовку заключений по ним, рассмотрение и внесение поправок к проектам документов.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инициативную разработку пр</w:t>
      </w:r>
      <w:r>
        <w:rPr>
          <w:sz w:val="24"/>
          <w:szCs w:val="24"/>
        </w:rPr>
        <w:t>оектов документов и предложений, внесение подготовленных документов на рассмотрение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взаимодействие с председателем Совета, заместителем председателя Совета, иными органами и должностными лицами муниципального образования при подготовке решений Совета, относящихся к ведению комиссии;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направление своих представителей в качестве докладчи</w:t>
      </w:r>
      <w:r>
        <w:rPr>
          <w:sz w:val="24"/>
          <w:szCs w:val="24"/>
        </w:rPr>
        <w:t>ков, содокладчиков, экспертов на заседания Совета, внесение согласованных комиссией  поправок, распространение подготовленных  заключений и других материалов;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подготовку предложений и осуществление по поручению Совета контрольных функций за деятельностью</w:t>
      </w:r>
      <w:r>
        <w:rPr>
          <w:sz w:val="24"/>
          <w:szCs w:val="24"/>
        </w:rPr>
        <w:t xml:space="preserve"> совета и должностных лиц местного самоуправления, в том числе по выполнению ими принятых Советом решений;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сбор и анализ информации по местным проблемам, находящимся в ведении комиссии;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планирование деятельности комиссии;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документирование деятельност</w:t>
      </w:r>
      <w:r>
        <w:rPr>
          <w:sz w:val="24"/>
          <w:szCs w:val="24"/>
        </w:rPr>
        <w:t>и комиссии, предоставление материалов о работе комиссии депутатам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9.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10. Комиссии Совета избира</w:t>
      </w:r>
      <w:r>
        <w:rPr>
          <w:sz w:val="24"/>
          <w:szCs w:val="24"/>
        </w:rPr>
        <w:t>ются на срок полномочий Совета и подотчетны ему.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11.По вопросам, относящимся к ведению нескольких постоянных комиссий, могут проводиться совместные заседания. Решение о проведении совместного заседания принимается председателем Совета по предложению одного</w:t>
      </w:r>
      <w:r>
        <w:rPr>
          <w:sz w:val="24"/>
          <w:szCs w:val="24"/>
        </w:rPr>
        <w:t xml:space="preserve">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Совета. Порядок проведения совместных заседаний определяется этими комиссия</w:t>
      </w:r>
      <w:r>
        <w:rPr>
          <w:sz w:val="24"/>
          <w:szCs w:val="24"/>
        </w:rPr>
        <w:t>ми самостоятельно.</w:t>
      </w:r>
    </w:p>
    <w:p w:rsidR="002D75B5" w:rsidRDefault="002D75B5">
      <w:pPr>
        <w:ind w:left="567" w:right="359"/>
        <w:jc w:val="center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15. Временные комиссии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Совет в целях осуществления контроля вправе создавать временные комиссии по вопросам входящим в его компетенцию. Решение о создании временных комиссий принимается Советом в соответствии с Регламентом Сов</w:t>
      </w:r>
      <w:r>
        <w:rPr>
          <w:sz w:val="24"/>
          <w:szCs w:val="24"/>
        </w:rPr>
        <w:t>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Временными комиссиями Совета являются согласительные, редакционные и иные комиссии. Временные комиссии образуются постановлением Совета, в котором устанавливаются состав, цели и задачи, полномочия л срок работы соответствующей временной комиссии. В</w:t>
      </w:r>
      <w:r>
        <w:rPr>
          <w:sz w:val="24"/>
          <w:szCs w:val="24"/>
        </w:rPr>
        <w:t xml:space="preserve"> состав временной комиссии могут входить должностные лица администрации муниципального образования и специалисты.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Временная комиссия на своем первом заседании избирает из своего состава председателя комиссии. Кандидатура председателя комиссии по предста</w:t>
      </w:r>
      <w:r>
        <w:rPr>
          <w:sz w:val="24"/>
          <w:szCs w:val="24"/>
        </w:rPr>
        <w:t>влению соответствующей комиссии вноситься на утверждение Совета. Кандидатура председателя комиссии считается утвержденной, если за неё проголосовало более половины депутатов Совета присутствующих на заседании.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По результатам своей работы временная комис</w:t>
      </w:r>
      <w:r>
        <w:rPr>
          <w:sz w:val="24"/>
          <w:szCs w:val="24"/>
        </w:rPr>
        <w:t>сия представляет Совету отчет, содержащий выводы и рекомендации. По отчету временной комиссии Совет принимает постановление, которым одновременно прекращает деятельность комиссии или продлевает срок её полномочий.</w:t>
      </w: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16.  Совещание при председателе Сов</w:t>
      </w:r>
      <w:r>
        <w:rPr>
          <w:b/>
          <w:sz w:val="24"/>
          <w:szCs w:val="24"/>
        </w:rPr>
        <w:t>ета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разрешения оперативных вопросов, подготовки заседаний Совета при </w:t>
      </w:r>
      <w:r>
        <w:rPr>
          <w:sz w:val="24"/>
          <w:szCs w:val="24"/>
        </w:rPr>
        <w:lastRenderedPageBreak/>
        <w:t>Председателе Совета создается постоянно-действующее Совещание (далее Совещание)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постоянно - действующего Совещания при председателе Совета входит: председатель Совета, замест</w:t>
      </w:r>
      <w:r>
        <w:rPr>
          <w:sz w:val="24"/>
          <w:szCs w:val="24"/>
        </w:rPr>
        <w:t>итель председателя, председатели всех постоянных комиссий.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Полномочия Совещания определяются Положением.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17.  Депутатский запрос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1. Депутатским запросом является официальное обращение депутата либо группы депутатов Совета к Главе  администрации, к </w:t>
      </w:r>
      <w:r>
        <w:rPr>
          <w:sz w:val="24"/>
          <w:szCs w:val="24"/>
        </w:rPr>
        <w:t xml:space="preserve">руководителям расположенных на соответствующей территории государственных   органов    и    общественных    организации,   предприятий    всех   форм собственности,   учреждений   и   организации   по   вопросам   находящимся   в   ведении муниципального  </w:t>
      </w:r>
      <w:r>
        <w:rPr>
          <w:sz w:val="24"/>
          <w:szCs w:val="24"/>
        </w:rPr>
        <w:t>образования.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 Депутатский запрос может направляться в адрес: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      - Главы муниципального образования;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руководителей иных органов местного самоуправления муниципального образования;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- руководителей   предприятий,   учреждений,   организаций,   расположенных   на   территории муниципального образования.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3. Депутатский запрос не может истребовать информацию по вопросам, составляющим государственную, служебную и (или) коммерческую тайну </w:t>
      </w:r>
      <w:r>
        <w:rPr>
          <w:sz w:val="24"/>
          <w:szCs w:val="24"/>
        </w:rPr>
        <w:t>в соответствии с законодательством Российской Федерации.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 Депутат либо группа депутатов вносит соответствующее обращение в письменной форме для рассмотрения на заседание Совета.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депутат или группа депутатов имеют право направить депутатский запрос</w:t>
      </w:r>
      <w:r>
        <w:rPr>
          <w:sz w:val="24"/>
          <w:szCs w:val="24"/>
        </w:rPr>
        <w:t xml:space="preserve"> в письменной форме в период между заседаниями Совета в адрес руководителей, предусмотренных п.2 настоящей статьи.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5. Орган или должностное лицо, к которому обращен депутатский запрос, должны дать ответ не него в устной (на очередном заседании Совета) или </w:t>
      </w:r>
      <w:r>
        <w:rPr>
          <w:sz w:val="24"/>
          <w:szCs w:val="24"/>
        </w:rPr>
        <w:t>письменной форме не позднее, чем через 15 дней со дня его получения.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В случае невозможности дать ответ в 15-дневный срок, орган или должностное лицо направляет в адрес Совета уведомление о невозможности дать ответ на депутатский запрос в установленный с</w:t>
      </w:r>
      <w:r>
        <w:rPr>
          <w:sz w:val="24"/>
          <w:szCs w:val="24"/>
        </w:rPr>
        <w:t>рок и просьбу о продлении срока дачи ответа, но не более чем через 30 дней со дня получения депутатского запроса.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Письменный ответ на депутатский запрос оглашается Председательствующим на очередном заседании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8.  Должностное лицо, которому был ад</w:t>
      </w:r>
      <w:r>
        <w:rPr>
          <w:sz w:val="24"/>
          <w:szCs w:val="24"/>
        </w:rPr>
        <w:t>ресован депутатский запрос, должно присутствовать на заседании Совета во время оглашения ответа, а также при необходимости давать ответы и пояснения на устные и письменные ответы.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9.  Депутат или группа депутатов   вправе поставить на Заседании Совета на г</w:t>
      </w:r>
      <w:r>
        <w:rPr>
          <w:sz w:val="24"/>
          <w:szCs w:val="24"/>
        </w:rPr>
        <w:t>олосование вопрос о признании полученного на депутатский запрос ответа  неудовлетворительным.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10. В случае признания Советом ответа на депутатский запрос неудовлетворительным, соответствующее решение направляется в орган или должностному лицу, подписавшему</w:t>
      </w:r>
      <w:r>
        <w:rPr>
          <w:sz w:val="24"/>
          <w:szCs w:val="24"/>
        </w:rPr>
        <w:t xml:space="preserve"> ответ.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11. Должностное лицо органов местного самоуправления должно дать надлежащий ответ по существу вопроса в сроки, указанные в пунктах 8 и 9 настоящей статьи, исчисляемые со дня получения соответствующего решения, а также по предложению Совета присутст</w:t>
      </w:r>
      <w:r>
        <w:rPr>
          <w:sz w:val="24"/>
          <w:szCs w:val="24"/>
        </w:rPr>
        <w:t>вовать на очередном заседании Совета для дачи пояснений.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12. Результаты рассмотрения депутатского запроса могут направляться главе муниципального образования, иным должностным лицам с рекомендацией принять определенные меры в пределах их компетенции в соот</w:t>
      </w:r>
      <w:r>
        <w:rPr>
          <w:sz w:val="24"/>
          <w:szCs w:val="24"/>
        </w:rPr>
        <w:t>ветствии с федеральным законодательством и законодательством Астраханской области, Уставом муниципального образования "Образцово-Травинский сельсовет".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13. За уклонение от дачи ответа на депутатский запрос, предоставление заведомо ложной информации, а равн</w:t>
      </w:r>
      <w:r>
        <w:rPr>
          <w:sz w:val="24"/>
          <w:szCs w:val="24"/>
        </w:rPr>
        <w:t>о несоблюдение сроков предоставления ответа, Совет МО "Образцово-</w:t>
      </w:r>
      <w:r>
        <w:rPr>
          <w:sz w:val="24"/>
          <w:szCs w:val="24"/>
        </w:rPr>
        <w:lastRenderedPageBreak/>
        <w:t>Травинский сельсовет" вправе ходатайствовать перед главой муниципального образования о привлечении должностных лиц исполнительных органов местного самоуправления к дисциплинарной ответственно</w:t>
      </w:r>
      <w:r>
        <w:rPr>
          <w:sz w:val="24"/>
          <w:szCs w:val="24"/>
        </w:rPr>
        <w:t>сти.</w:t>
      </w:r>
    </w:p>
    <w:p w:rsidR="002D75B5" w:rsidRDefault="002D75B5">
      <w:pPr>
        <w:ind w:left="567" w:right="359"/>
        <w:jc w:val="center"/>
        <w:rPr>
          <w:sz w:val="24"/>
          <w:szCs w:val="24"/>
        </w:rPr>
      </w:pP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3. ПОРЯДОК ПРОВЕДЕНИЯ ЗАСЕДАНИЙ СОВЕТА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18. Планирование работы Совета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Совета проводятся в соответствии с утвержденным и</w:t>
      </w:r>
      <w:r>
        <w:rPr>
          <w:sz w:val="24"/>
          <w:szCs w:val="24"/>
        </w:rPr>
        <w:t>м планом работы, составляемым на год на основе предложений депутатов, комиссий Совета, Главы муниципального образования с учетом предыдущих решений Совета, планов экономического и социального развития и целевых программ развития муниципального образования.</w:t>
      </w:r>
    </w:p>
    <w:p w:rsidR="002D75B5" w:rsidRDefault="002D75B5">
      <w:pPr>
        <w:ind w:left="567" w:right="359"/>
        <w:jc w:val="center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19. Правомочность заседания</w:t>
      </w:r>
    </w:p>
    <w:p w:rsidR="002D75B5" w:rsidRDefault="000C418C">
      <w:pPr>
        <w:ind w:left="720" w:right="359"/>
        <w:jc w:val="both"/>
      </w:pPr>
      <w:r>
        <w:rPr>
          <w:sz w:val="24"/>
          <w:szCs w:val="24"/>
        </w:rPr>
        <w:t>1. Заседание Совета правомочно, если на нем присутствует не менее 2/3 от общего числа депутатов Совета.</w:t>
      </w:r>
    </w:p>
    <w:p w:rsidR="002D75B5" w:rsidRDefault="000C418C">
      <w:pPr>
        <w:ind w:left="720" w:right="359"/>
        <w:jc w:val="both"/>
      </w:pPr>
      <w:r>
        <w:rPr>
          <w:sz w:val="24"/>
          <w:szCs w:val="24"/>
        </w:rPr>
        <w:t xml:space="preserve">2. Если на заседании </w:t>
      </w:r>
      <w:r>
        <w:rPr>
          <w:sz w:val="24"/>
          <w:szCs w:val="24"/>
        </w:rPr>
        <w:t xml:space="preserve">присутствует менее 2/3 от общего числа депутатов Совета, то заседание переносится   на  другое   время,   а  отсутствующим   депутатам   в   письменном   виде   (либо телефонограммой) сообщается о месте и времени проведения заседания, которые определяются </w:t>
      </w:r>
      <w:r>
        <w:rPr>
          <w:sz w:val="24"/>
          <w:szCs w:val="24"/>
        </w:rPr>
        <w:t xml:space="preserve">председателем Совета с учетом времени для доставки указанного сообщения. Если и на повторно созванном заседании в его работе примет участие менее 2/3 от общего числа депутатов Совета, то заседание считается несостоявшимся, повестка дня не рассматривается. 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20.  Присутствие депутатов на заседании</w:t>
      </w:r>
    </w:p>
    <w:p w:rsidR="002D75B5" w:rsidRDefault="000C418C">
      <w:pPr>
        <w:ind w:left="709" w:right="359"/>
        <w:jc w:val="both"/>
      </w:pPr>
      <w:r>
        <w:rPr>
          <w:sz w:val="24"/>
          <w:szCs w:val="24"/>
        </w:rPr>
        <w:t>1. Присутствие на каждом заседании Совета является одной из обязанностей депутата. О невозможности своего присутствия на заседании Совета депутат обязан заранее уведомить председателя Совета до начала заседа</w:t>
      </w:r>
      <w:r>
        <w:rPr>
          <w:sz w:val="24"/>
          <w:szCs w:val="24"/>
        </w:rPr>
        <w:t>ния Совета с указанием причины отсутствия.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2. Уважительными причинами отсутствия депутата на заседании могут быть признаны его</w:t>
      </w:r>
      <w:r>
        <w:rPr>
          <w:sz w:val="24"/>
          <w:szCs w:val="24"/>
        </w:rPr>
        <w:br/>
        <w:t xml:space="preserve">  болезнь, нахождение в командировке, отпуске, другие обстоятельства.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21. Обеспечение проведения заседаний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 Правовое</w:t>
      </w:r>
      <w:r>
        <w:rPr>
          <w:sz w:val="24"/>
          <w:szCs w:val="24"/>
        </w:rPr>
        <w:t>, организационное, документальное, информационное, материально-техническое обеспечение депутатов, депутатских комиссий осуществляет аппарат администрации и Совет муниципального образования.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 Документовед - делопроизводитель по подготовке и контролю за ис</w:t>
      </w:r>
      <w:r>
        <w:rPr>
          <w:sz w:val="24"/>
          <w:szCs w:val="24"/>
        </w:rPr>
        <w:t>полнением нормативных правовых актов Совета: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2.1. занимается делопроизводством Совета;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2.2. осуществляет протоколирование заседаний совета и его комиссий;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2.3. осуществляет рассылку депутатам материалов, справок, информации необходимых для их рабо</w:t>
      </w:r>
      <w:r>
        <w:rPr>
          <w:sz w:val="24"/>
          <w:szCs w:val="24"/>
        </w:rPr>
        <w:t xml:space="preserve">ты, рассылку проектов решений Совета и материалы к ним, решений Совета депутатам Совета, прокурору, заинтересованным лицам и средствам массовой информации; 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2.4. извещает депутатов, прокурора, заинтересованных лиц о дате и времени заседаний Совета, доводит</w:t>
      </w:r>
      <w:r>
        <w:rPr>
          <w:sz w:val="24"/>
          <w:szCs w:val="24"/>
        </w:rPr>
        <w:t xml:space="preserve"> до их сведения предлагаемую повестку дня заседания в сроки, установленные Регламентом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2.5. регистрирует выносимые на заседание Совета документы и передает их Председательствующему;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2.6. регистрирует входящую и исходящую корреспонденцию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2.7</w:t>
      </w:r>
      <w:r>
        <w:rPr>
          <w:sz w:val="24"/>
          <w:szCs w:val="24"/>
        </w:rPr>
        <w:t>. осуществляет контроль  за своевременным исполнением решений Совета;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2.8. принимает участие в приеме депутатами избирателей и в подготовке ответов на обращения избирателей;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2.9. принимает участие в  обсуждении проектов решений на заседаниях комиссий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lastRenderedPageBreak/>
        <w:t>2.10. Несет ответственность за подготовку и передачу нормативно-правовых актов муниципального образования «Образцово-Травинский сельсовет» в Регистр муниципальных норматив</w:t>
      </w:r>
      <w:r>
        <w:rPr>
          <w:sz w:val="24"/>
          <w:szCs w:val="24"/>
        </w:rPr>
        <w:t>ных правовых актов Астраханской области (на бумажном и электронном носителе).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2.11. Осуществляет работу электронной почты, консультанта, Интернета.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2.12. Печатает все необходимые документы.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2.13. Хранение протоколов и сдача их в архив. 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22. Порядок проведения заседаний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1 .Заседания Совета проводятся по мере необходимости, но не реже одного раза в три месяца в зале заседаний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Заседание Совета начинается в 14 часов по вторникам и заканчиваются, как правило, не позднее 16 ча</w:t>
      </w:r>
      <w:r>
        <w:rPr>
          <w:sz w:val="24"/>
          <w:szCs w:val="24"/>
        </w:rPr>
        <w:t>сов; при необходимости Совет может продлить время своего заседания, в том числе с переносом заседания на следующий день.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Перерывы в заседании делаются через каждые два часа на 10 минут. На каждом заседании Совет вправе принять решение о дополнительном</w:t>
      </w:r>
      <w:r>
        <w:rPr>
          <w:sz w:val="24"/>
          <w:szCs w:val="24"/>
        </w:rPr>
        <w:t xml:space="preserve"> перерыве или о продлении времени перерыва. Изменение указанного в п. 2. настоящей статьи порядка принимается большинством голосов от числа депутатов, присутствующих на заседании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3. Время для докладов устанавливается до 20 минут, содокладов - до 10 минут. </w:t>
      </w:r>
      <w:r>
        <w:rPr>
          <w:sz w:val="24"/>
          <w:szCs w:val="24"/>
        </w:rPr>
        <w:t>Выступления в прениях: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обсуждения повестки дня – до 3 минут,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обсуждения докладов и содокладов - до 1 0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постатейного обсуждения проектов решений – до 3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внесения депутатского запроса - до 5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-по порядку ведения заседан</w:t>
      </w:r>
      <w:r>
        <w:rPr>
          <w:sz w:val="24"/>
          <w:szCs w:val="24"/>
        </w:rPr>
        <w:t>ия - до 3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-по кандидатурам - до 5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-по процедуре голосования - до 3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сообщений, заявлений, предложений, вопросов и справок - до 3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ответа - до 3 минут;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-для повторных выступлений - до 3 минут.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согласия большинства прису</w:t>
      </w:r>
      <w:r>
        <w:rPr>
          <w:sz w:val="24"/>
          <w:szCs w:val="24"/>
        </w:rPr>
        <w:t>тствующих депутатов председательствующий вправе продлить время для выступлений.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Председательствующий может лишить выступающего слова после однократного напоминания о превышении выступающим отведенного для выступления времени.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Совет вправе принять решение об объявлении перерыва для проведения заседаний комиссий. Решение об этом принимается большинством голосов от числа присутствующих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Слово по порядку ведения заседания, по мотивам голосования, для справки, ответа</w:t>
      </w:r>
      <w:r>
        <w:rPr>
          <w:sz w:val="24"/>
          <w:szCs w:val="24"/>
        </w:rPr>
        <w:t xml:space="preserve"> на вопрос и дачи разъяснения предоставляется председательствующим вне очереди.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7. Слово по порядку ведения заседания предоставляется в любое время (в том числе и после окончания обсуждения повестки дня, при этом запрещается прерывать докладчика, содокладч</w:t>
      </w:r>
      <w:r>
        <w:rPr>
          <w:sz w:val="24"/>
          <w:szCs w:val="24"/>
        </w:rPr>
        <w:t>ика или выступающего в прениях) в следующих случаях: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- для выражения претензии к председательствующему;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- для уточнения формулировки решения, поставленного на голосование.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8. Каждый депутат имеет право на ответ. Слово для ответа предоставляется ему председ</w:t>
      </w:r>
      <w:r>
        <w:rPr>
          <w:sz w:val="24"/>
          <w:szCs w:val="24"/>
        </w:rPr>
        <w:t>ательствующим в конце заседания, на котором запрашивается это право.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9. В ходе заседаний Совета в зале заседаний могут распространяться материалы по вопросам, как правило, включенные в повестку дня заседания Совета, а также обращения, депутатские запросы и</w:t>
      </w:r>
      <w:r>
        <w:rPr>
          <w:sz w:val="24"/>
          <w:szCs w:val="24"/>
        </w:rPr>
        <w:t xml:space="preserve"> заявления депутатских групп.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23.  Первое заседание Совета нового созыва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 xml:space="preserve">Первое заседание вновь избранного Совета муниципального образования «Образцово-Травинский сельсовет» созывается не позднее чем через 15 дней после избрания не менее 2/3 </w:t>
      </w:r>
      <w:r>
        <w:rPr>
          <w:sz w:val="24"/>
          <w:szCs w:val="24"/>
        </w:rPr>
        <w:lastRenderedPageBreak/>
        <w:t>депута</w:t>
      </w:r>
      <w:r>
        <w:rPr>
          <w:sz w:val="24"/>
          <w:szCs w:val="24"/>
        </w:rPr>
        <w:t>тов в Совет муниципального образования «Образцово-Травинский сельсовет».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Совет созывается на свое первое заседание председателем Совета предыдущего созыва. Если Совет не созван на свое первое заседание в порядке, установленном абзацем первым настоящего пун</w:t>
      </w:r>
      <w:r>
        <w:rPr>
          <w:sz w:val="24"/>
          <w:szCs w:val="24"/>
        </w:rPr>
        <w:t>кта, депутаты собираются на заседание в здании, в котором осуществляет работу Совет, не позднее четырех недель после официального опубликования итогов выборов.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До избрания председателя Совета первое заседание ведет старейший по возрасту депутат. Решения Со</w:t>
      </w:r>
      <w:r>
        <w:rPr>
          <w:sz w:val="24"/>
          <w:szCs w:val="24"/>
        </w:rPr>
        <w:t>вета до принятия Регламента Совета принимаются, если за них проголосовало более 50% от его избранного состава.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24.  Созыв очередных заседаний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1. Очередные заседания Совета созываются председателем Совета по мере необходимости, но не реже 1-го раза </w:t>
      </w:r>
      <w:r>
        <w:rPr>
          <w:sz w:val="24"/>
          <w:szCs w:val="24"/>
        </w:rPr>
        <w:t>в квартал.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Сообщение о созыве заседания. Совета, повестки дня доводится до сведения депутатов и населения района через районные средства массовой информации не позднее чем за три дня до его проведения.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25. Созыв внеочередных заседаний</w:t>
      </w:r>
    </w:p>
    <w:p w:rsidR="002D75B5" w:rsidRDefault="000C418C">
      <w:pPr>
        <w:ind w:left="567" w:right="359" w:firstLine="720"/>
        <w:jc w:val="both"/>
      </w:pPr>
      <w:r>
        <w:rPr>
          <w:sz w:val="24"/>
          <w:szCs w:val="24"/>
        </w:rPr>
        <w:t>Совет може</w:t>
      </w:r>
      <w:r>
        <w:rPr>
          <w:sz w:val="24"/>
          <w:szCs w:val="24"/>
        </w:rPr>
        <w:t>т быть созван на внеочередное заседание. Внеочередные заседания Совета могут проводиться по распоряжению председателя Совета, по письменному требованию главы муниципального образования, постоянных комиссий, а также не менее одной трети от установленного чи</w:t>
      </w:r>
      <w:r>
        <w:rPr>
          <w:sz w:val="24"/>
          <w:szCs w:val="24"/>
        </w:rPr>
        <w:t>сла депутатов. В письменном требовании о созыве Совета на внеочередное заседание указываются причины созыва и вопросы, вносимые на рассмотрение Совета. Требование о созыве подписывается, соответственно, главой муниципального образования или депутатами, тре</w:t>
      </w:r>
      <w:r>
        <w:rPr>
          <w:sz w:val="24"/>
          <w:szCs w:val="24"/>
        </w:rPr>
        <w:t>бующими созыва внеочередного заседания.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письменному предложению прилагается письменное обоснование созыва внеочередного заседания, необходимые материалы и проекты решений по вопросам предложенной повестки дня.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 заседание (место и дата его про</w:t>
      </w:r>
      <w:r>
        <w:rPr>
          <w:sz w:val="24"/>
          <w:szCs w:val="24"/>
        </w:rPr>
        <w:t>ведения, повестка дня) назначается председателем Совета в срок, не позднее 5 дней (в исключительных случаях двух дней) после вручения ему письменного уведомления с требованием о созыве внеочередного заседания.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 заседание Совета проводится исклю</w:t>
      </w:r>
      <w:r>
        <w:rPr>
          <w:sz w:val="24"/>
          <w:szCs w:val="24"/>
        </w:rPr>
        <w:t>чительно в соответствии с той повесткой дня, которая была указана в требовании, о его созыве.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 w:firstLine="720"/>
        <w:jc w:val="center"/>
      </w:pPr>
      <w:r>
        <w:rPr>
          <w:b/>
          <w:sz w:val="24"/>
          <w:szCs w:val="24"/>
        </w:rPr>
        <w:t>Статья 26.  Закрытое заседание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В   целях   охраны   государственной   тайны,   неприкосновенности   частной   жизни, нераспространения конфиденциальной информации Совет вправе проводить закрытое заседание (закрытое рассмотрение вопроса).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Решение о проведении закрытого заседания пр</w:t>
      </w:r>
      <w:r>
        <w:rPr>
          <w:sz w:val="24"/>
          <w:szCs w:val="24"/>
        </w:rPr>
        <w:t>инимается 2/3 от числа присутствующих на заседании депутатов по предложению Председательствующего, комиссией Совета   или группы депутатов в количестве не менее 1/3 от установленного числа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Лица, не являющиеся членами Совета, кроме Главы МО  "</w:t>
      </w:r>
      <w:r>
        <w:rPr>
          <w:sz w:val="24"/>
          <w:szCs w:val="24"/>
        </w:rPr>
        <w:t xml:space="preserve">Образцово-Травинский сельсовет" или исполняющего его обязанности, могут присутствовать на закрытом заседании с разрешения Совета. 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Председательствующий на закрытом заседании информирует присутствующих на заседании лиц о правилах проведения закрытого зас</w:t>
      </w:r>
      <w:r>
        <w:rPr>
          <w:sz w:val="24"/>
          <w:szCs w:val="24"/>
        </w:rPr>
        <w:t>едания и об ограничениях в отношении распространения информации, составляющей государственную и иную охраняемую законом тайну.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Запрещается проносить на закрытое заседание и использовать в его ходе фото-, кино- и видеотехнику, а также средства радиосвязи</w:t>
      </w:r>
      <w:r>
        <w:rPr>
          <w:sz w:val="24"/>
          <w:szCs w:val="24"/>
        </w:rPr>
        <w:t xml:space="preserve"> и звукозаписи.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Депутаты, другие лица, присутствующие на закрытом заседании, вправе использовать полученную информацию только в соответствии с ограничениями, установленными нормам законодательства, а также решениями Совета для   каждого вида информации.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Протокол закрытого заседания Совета хранится в Совете с отметкой «для служебного пользования».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27. Порядок подготовки к проведению заседания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В  порядке  подготовки  заседания  Совета  председатель  Совета  проводит  работу  по формированию п</w:t>
      </w:r>
      <w:r>
        <w:rPr>
          <w:sz w:val="24"/>
          <w:szCs w:val="24"/>
        </w:rPr>
        <w:t>овестки дня в соответствии с настоящим Регламентом.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Не позднее чем за 3 дня до заседания председатель Совета извещает депутатов о месте и времени проведения заседания, вопросах повестки дня, вынесенных на рассмотрение заседания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Председатель С</w:t>
      </w:r>
      <w:r>
        <w:rPr>
          <w:sz w:val="24"/>
          <w:szCs w:val="24"/>
        </w:rPr>
        <w:t>овета организует вручение депутатам Совета и Главе муниципального образования всех предложений по вопросам, предложенным для внесения в повестку заседания, и сопутствующих материалов, включая заключения комиссий и проекты решений, не позднее чем за 3 дня д</w:t>
      </w:r>
      <w:r>
        <w:rPr>
          <w:sz w:val="24"/>
          <w:szCs w:val="24"/>
        </w:rPr>
        <w:t>о начала заседания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О желании принять участие в заседании Совета представители трудовых коллективов, общественных объединений, граждане извещают об этом Председателя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Список приглашенных на заседание Совета составляется на основе предло</w:t>
      </w:r>
      <w:r>
        <w:rPr>
          <w:sz w:val="24"/>
          <w:szCs w:val="24"/>
        </w:rPr>
        <w:t>жений постоянных комиссий.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5. Председательствующий на заседании Совета может предоставить слово для выступления или справки в рамках настоящего Регламента присутствующим на заседании Совета лицам, не являющимися депутатами Совета. Список приглашенных соста</w:t>
      </w:r>
      <w:r>
        <w:rPr>
          <w:sz w:val="24"/>
          <w:szCs w:val="24"/>
        </w:rPr>
        <w:t>вляет Председатель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Приглашенные лица не имеют права вмешиваться в работу заседания, обязаны воздерживаться от проявлений одобрения или неодобрения, соблюдать порядок и подчиняться распоряжениям председательствующего. При неоднократном нарушении</w:t>
      </w:r>
      <w:r>
        <w:rPr>
          <w:sz w:val="24"/>
          <w:szCs w:val="24"/>
        </w:rPr>
        <w:t xml:space="preserve"> указанных правил председательствующий вправе удалить приглашенного из зала заседаний.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28. Порядок формирования повестки заседания Советом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 . Повестка дня заседания Совета формируется из: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-проектов решений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-проектов постановлений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-предложений по организации работы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-ответов на письменные запросы депутатов;      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-обращений граждан, общественных объединений по вопросам ведения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-предложений и заключений комиссий и рабочих групп по вопросам, отнесенным к их ведению;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-сообщений информационного характера.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Проекты решений Совета в повестку заседания вносят Председатель Совета, Глава муниципального образования, депутаты, постоянные и временные комиссии, группы избирателей.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 3. Проекты направляются председателю</w:t>
      </w:r>
      <w:r>
        <w:rPr>
          <w:sz w:val="24"/>
          <w:szCs w:val="24"/>
        </w:rPr>
        <w:t xml:space="preserve"> Совета в письменном виде не позднее чем за 15              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 дней до заседания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 Проекты решений, вносимые на рассмотрение Совета, должны быть отпечатаны в количестве 2-х экземпляров препроводительным письмом руководителя, завизирова</w:t>
      </w:r>
      <w:r>
        <w:rPr>
          <w:sz w:val="24"/>
          <w:szCs w:val="24"/>
        </w:rPr>
        <w:t>нные заинтересованными должностными лицами, юристом.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Проект решения Совета по утверждению бюджета, исполнению бюджета вносится в Совет в соответствии с Положением «О бюджетном процессе в МО «Образцово-Травинский сельсовет».</w:t>
      </w:r>
    </w:p>
    <w:p w:rsidR="002D75B5" w:rsidRDefault="000C418C">
      <w:pPr>
        <w:numPr>
          <w:ilvl w:val="0"/>
          <w:numId w:val="1"/>
        </w:numPr>
        <w:ind w:right="35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органи</w:t>
      </w:r>
      <w:r>
        <w:rPr>
          <w:sz w:val="24"/>
          <w:szCs w:val="24"/>
        </w:rPr>
        <w:t>зует регистрацию поступающих   проектов    и в течение суток направляет их в депутатскую комиссию, к ведению которой относится предлагаемый к рассмотрению вопрос. Перечень направленных на рассмотрение комиссий проектов председатель Совета доводит до сведен</w:t>
      </w:r>
      <w:r>
        <w:rPr>
          <w:sz w:val="24"/>
          <w:szCs w:val="24"/>
        </w:rPr>
        <w:t>ия всех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Комиссия не позднее чем в недельный срок представляет председателю Совета свое заключение о целесообразности включения вопроса в повестку очередного или последующего </w:t>
      </w:r>
      <w:r>
        <w:rPr>
          <w:sz w:val="24"/>
          <w:szCs w:val="24"/>
        </w:rPr>
        <w:lastRenderedPageBreak/>
        <w:t xml:space="preserve">заседаний и свои предложения по проекту решения Совета. В случае </w:t>
      </w:r>
      <w:r>
        <w:rPr>
          <w:sz w:val="24"/>
          <w:szCs w:val="24"/>
        </w:rPr>
        <w:t xml:space="preserve">поступления в комиссию нескольких проектов решений по одному вопросу, комиссия выносит заключение по всем проектам и все их представляет председателю Совета. 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Проект муниципального нормативно-правового акта должен иметь заключение прокурора Камызякс</w:t>
      </w:r>
      <w:r>
        <w:rPr>
          <w:sz w:val="24"/>
          <w:szCs w:val="24"/>
        </w:rPr>
        <w:t>кого района.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 Проект решения Совета должен иметь заключение соответствующей депутатской комиссии.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В   необходимых   случаях   проект   решения   Совета   должен   иметь   заключение   Главы муниципального образования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Нормативные акты о вве</w:t>
      </w:r>
      <w:r>
        <w:rPr>
          <w:sz w:val="24"/>
          <w:szCs w:val="24"/>
        </w:rPr>
        <w:t>дении или отмене налогов, освобождении от их уплаты, об изменении финансовых обязательств рассматриваются Советом по предоставлению или при наличии заключения Главы МО «Образцово-Травинский сельсовет».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проекты могут быть направлены предсе</w:t>
      </w:r>
      <w:r>
        <w:rPr>
          <w:sz w:val="24"/>
          <w:szCs w:val="24"/>
        </w:rPr>
        <w:t>дателем Совета или по решению депутатской комиссии, к ведению которой относится предлагаемый проект, на экспертизу.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О передаче проекта на экспертизу сообщается лицу, предъявившему проект (предложение), с указанием причин, по которым проект отправлен на экс</w:t>
      </w:r>
      <w:r>
        <w:rPr>
          <w:sz w:val="24"/>
          <w:szCs w:val="24"/>
        </w:rPr>
        <w:t>пертизу.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Предложения по организации работы Совета (вопросы организации комиссий, принятие добровольной  отставки  председателя  Совета и т.п.)  выносятся  на рассмотрение  Совета в соответствии с процедурой, установленной настоящим Регламентом.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Проек</w:t>
      </w:r>
      <w:r>
        <w:rPr>
          <w:sz w:val="24"/>
          <w:szCs w:val="24"/>
        </w:rPr>
        <w:t>ты   правовых   нормативных   актов   выносятся   на   заседание   Совета  после   их предварительного  рассмотрения  комиссиями  или  при  наличии  их  заключения  в  порядке, установленном настоящим Регламентом, положениями о комиссиях. Отрицательное зак</w:t>
      </w:r>
      <w:r>
        <w:rPr>
          <w:sz w:val="24"/>
          <w:szCs w:val="24"/>
        </w:rPr>
        <w:t>лючение не является основанием для отказа включения их в повестку заседания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7. Ответы на письменные запросы включаются в повестку дня ближайшего заседания Совета по мере их поступления в распоряжение председателя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8. Предложения и заключени</w:t>
      </w:r>
      <w:r>
        <w:rPr>
          <w:sz w:val="24"/>
          <w:szCs w:val="24"/>
        </w:rPr>
        <w:t>я комиссий по вопросам, отнесенным к их   ведению, а также предложения комиссий по результатам рассмотрения  ими в порядке контроля хода выполнения принятых ранее решений Совета вносятся председателем Совета в повестку дня по мере их поступления, но не поз</w:t>
      </w:r>
      <w:r>
        <w:rPr>
          <w:sz w:val="24"/>
          <w:szCs w:val="24"/>
        </w:rPr>
        <w:t>днее 3-х дней до заседания.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9. Повестка дня, сформированная в соответствии с положениями настоящей статьи, выносится председателем для утверждения на заседании Совета.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29. Утверждение повестки дня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1.  В начале каждого заседания Совета после объявления председательствующим о </w:t>
      </w:r>
      <w:r>
        <w:rPr>
          <w:sz w:val="24"/>
          <w:szCs w:val="24"/>
        </w:rPr>
        <w:t>наличии кворума обсуждается и утверждается повестка дня.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Предложения и замечания по предложенному проекту повестки дня излагаются депутатами или председательствующим в выступлениях.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Председатель Совета, комиссия, депутат или группа депутатов до прове</w:t>
      </w:r>
      <w:r>
        <w:rPr>
          <w:sz w:val="24"/>
          <w:szCs w:val="24"/>
        </w:rPr>
        <w:t>дения голосования по вопросу утверждения повестки дня могут вносить предложения по включению в повестку дня дополнительных вопросов. При внесении дополнительного вопроса обязаны предоставить в распоряжение   других  депутатов, присутствующих   на заседании</w:t>
      </w:r>
      <w:r>
        <w:rPr>
          <w:sz w:val="24"/>
          <w:szCs w:val="24"/>
        </w:rPr>
        <w:t>,   материалы, необходимые для рассмотрения вопроса, предлагаемого к включению в повестку дня.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Повестка заседания  Совета  утверждается  Советом  на  заседании  по  представлению председательствующего большинством голосов от числа депутатов, присутствую</w:t>
      </w:r>
      <w:r>
        <w:rPr>
          <w:sz w:val="24"/>
          <w:szCs w:val="24"/>
        </w:rPr>
        <w:t>щих, на заседании.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 По   предложению   председателя   Совета  или   одной   четвертой   от  числа  депутатов, присутствующих на заседании, может быть изменен порядок рассмотрения вопросов повестки дня: объединены несколько вопросов или сняты определенны</w:t>
      </w:r>
      <w:r>
        <w:rPr>
          <w:sz w:val="24"/>
          <w:szCs w:val="24"/>
        </w:rPr>
        <w:t xml:space="preserve">е вопросы с повестки дня с </w:t>
      </w:r>
      <w:r>
        <w:rPr>
          <w:sz w:val="24"/>
          <w:szCs w:val="24"/>
        </w:rPr>
        <w:lastRenderedPageBreak/>
        <w:t>ограничениями, установленными настоящим Регламентом.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При обсуждении порядка работы заседания, включения дополнительных пунктов в повестку дня, объединения или снятия с повестки дня определенных вопросов прения ограничиваются в</w:t>
      </w:r>
      <w:r>
        <w:rPr>
          <w:sz w:val="24"/>
          <w:szCs w:val="24"/>
        </w:rPr>
        <w:t>ыступлениями трех депутатов "за" включение и трех - "против" включения.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</w:t>
      </w:r>
      <w:r>
        <w:rPr>
          <w:sz w:val="24"/>
          <w:szCs w:val="24"/>
        </w:rPr>
        <w:t>т числа присутствующих на заседании депутатов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8. Совет обязан рассмотреть на заседании все вопросы утвержденной повестки (по решению Совета депутаты имеют право объединить и рассмотреть вместе различные вопросы повестки дня) либо принять решение о </w:t>
      </w:r>
      <w:r>
        <w:rPr>
          <w:sz w:val="24"/>
          <w:szCs w:val="24"/>
        </w:rPr>
        <w:t xml:space="preserve">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заседания по очередности их рассмотрения. 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9.  Об утверждении повестки принимается решение.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10. Из</w:t>
      </w:r>
      <w:r>
        <w:rPr>
          <w:sz w:val="24"/>
          <w:szCs w:val="24"/>
        </w:rPr>
        <w:t>менения утвержденной повестки дня принимаются большинством голосов от числа депутатов, присутствующих на заседании.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11. На время проведения каждого заседания образуется секретариат из числа депутатов Совета МО «Образцово-Травинский сельсовет», документове</w:t>
      </w:r>
      <w:r>
        <w:rPr>
          <w:sz w:val="24"/>
          <w:szCs w:val="24"/>
        </w:rPr>
        <w:t>д - делопроизводитель Совета. Организацию работы секретариата обеспечивает председатель Совета МО «Образцово-Травинский сельсовет»   или его заместитель;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12. Секретариат организует ведение протоколов, регистрирует депутатские запросы, вопросы, справки, соо</w:t>
      </w:r>
      <w:r>
        <w:rPr>
          <w:sz w:val="24"/>
          <w:szCs w:val="24"/>
        </w:rPr>
        <w:t>бщения, предложения и другие материалы депутатов в качестве документов заседания Совета МО «Образцово-Травинский сельсовет», организует обеспечение депутатов проектами решений по вопросам повестки дня и другими материалами необходимыми для работы на заседа</w:t>
      </w:r>
      <w:r>
        <w:rPr>
          <w:sz w:val="24"/>
          <w:szCs w:val="24"/>
        </w:rPr>
        <w:t>нии Совета МО «Образцово-Травинский сельсовет»;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13. Для обработки текстов проектов решений Совета МО «Образцово-Травинский сельсовет» из числа депутатов Совета МО «Образцово-Травинский сельсовет» создается редакционная комиссия. Результаты своей работы ред</w:t>
      </w:r>
      <w:r>
        <w:rPr>
          <w:sz w:val="24"/>
          <w:szCs w:val="24"/>
        </w:rPr>
        <w:t>акционная комиссия представляет Совету МО «Образцово-Травинский сельсовет». Окончательные тексты решений утверждаются Советом МО «Образцово-Травинский сельсовет».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14. Для подсчетов голосов при голосовании из числа депутатов Совета МО «Образцово-Травинский </w:t>
      </w:r>
      <w:r>
        <w:rPr>
          <w:sz w:val="24"/>
          <w:szCs w:val="24"/>
        </w:rPr>
        <w:t>сельсовет» избирается счетная комиссия. Количественный состав счетной комиссии определяется Советом МО «Образцово-Травинский сельсовет». В счетную комиссию не входят депутаты, чьи кандидатуры выдвинуты в состав избираемых органов или на посты должностных л</w:t>
      </w:r>
      <w:r>
        <w:rPr>
          <w:sz w:val="24"/>
          <w:szCs w:val="24"/>
        </w:rPr>
        <w:t>иц, а также депутаты, внесшие вопрос на голосование. Счетная комиссия избирает из своего состава председателя и секретаря комиссии.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30.  Председательствующий на заседании Совета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Заседания Совета ведет Председатель Совета, а в его отсутствие - ег</w:t>
      </w:r>
      <w:r>
        <w:rPr>
          <w:sz w:val="24"/>
          <w:szCs w:val="24"/>
        </w:rPr>
        <w:t>о заместитель. Если Председатель Совета или его заместитель отсутствуют на заседании Совета, Совет вправе назначить временно председательствующего на заседании депутата из своего состава. Назначение временно председательствующего на заседании депутата пров</w:t>
      </w:r>
      <w:r>
        <w:rPr>
          <w:sz w:val="24"/>
          <w:szCs w:val="24"/>
        </w:rPr>
        <w:t>одится открытым голосованием большинством голосов от числа присутствующих на заседании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Председательствующий на заседании Совета: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объявляет об открытии и закрытии заседания;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информирует депутатов о составе приглашенных на заседание;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пред</w:t>
      </w:r>
      <w:r>
        <w:rPr>
          <w:sz w:val="24"/>
          <w:szCs w:val="24"/>
        </w:rPr>
        <w:t>оставляет слово для доклада, содоклада и выступлений;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объявляет о начале и прекращении прений;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руководит работой заседания, обеспечивает соблюдение настоящего Регламента и утвержденного распорядка работы заседания;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  контролирует наличие кворума заседания;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ставит на голосование проекты решений Совета, предложения депутатов по рассматриваемым на заседании вопросам, 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lastRenderedPageBreak/>
        <w:t>- объявляет последовательность их постановки на голосование и результаты открытых голосований;</w:t>
      </w:r>
      <w:r>
        <w:rPr>
          <w:sz w:val="24"/>
          <w:szCs w:val="24"/>
        </w:rPr>
        <w:tab/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</w:t>
      </w:r>
      <w:r>
        <w:rPr>
          <w:sz w:val="24"/>
          <w:szCs w:val="24"/>
        </w:rPr>
        <w:t>беспечивает порядок в зале заседания;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при необходимости проводит консультации с депутатами, депутатскими группами и комиссиями, организует работу временных согласительных комиссий с целью преодоления разногласий;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организует работу секретариат Совета на</w:t>
      </w:r>
      <w:r>
        <w:rPr>
          <w:sz w:val="24"/>
          <w:szCs w:val="24"/>
        </w:rPr>
        <w:t xml:space="preserve"> заседании;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подписывает протоколы и постановления заседаний Совета;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имеет право покинуть председательское место, если не может добиться внимания участников заседания;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- председательствующий не вправе выступать по существу обсуждаемых вопросов более тог</w:t>
      </w:r>
      <w:r>
        <w:rPr>
          <w:sz w:val="24"/>
          <w:szCs w:val="24"/>
        </w:rPr>
        <w:t>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3. Ведение протокола, организационно - техническое обеспечение заседани</w:t>
      </w:r>
      <w:r>
        <w:rPr>
          <w:sz w:val="24"/>
          <w:szCs w:val="24"/>
        </w:rPr>
        <w:t>й осуществляет аппарат Совета.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31.  Порядок предоставления слова в прениях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После доклада и  содоклада депутатам  предоставляется возможность  задать  вопросы докладчикам. При необходимости Совет большинством голосов от числа присутствующих депут</w:t>
      </w:r>
      <w:r>
        <w:rPr>
          <w:sz w:val="24"/>
          <w:szCs w:val="24"/>
        </w:rPr>
        <w:t>атов принимает решение о прекращении вопросов и переходе к прениям по докладу или проекту решения.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Председательствующий на заседании предоставляет слово для участия в прениях в порядке поступления заявлений. Для выступления депутату предоставляется триб</w:t>
      </w:r>
      <w:r>
        <w:rPr>
          <w:sz w:val="24"/>
          <w:szCs w:val="24"/>
        </w:rPr>
        <w:t>уна. В необходимых случаях с согласия Совета председательствующий может изменить очередность выступлений с объявлением мотивов такого решения.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Депутат может выступить в прениях не более 2 раз по каждому обсуждаемому вопросу. Право на дополнительное   </w:t>
      </w:r>
      <w:r>
        <w:rPr>
          <w:sz w:val="24"/>
          <w:szCs w:val="24"/>
        </w:rPr>
        <w:t xml:space="preserve"> выступление    может    быть   предоставлено только отдельным решением Совета.</w:t>
      </w:r>
    </w:p>
    <w:p w:rsidR="002D75B5" w:rsidRDefault="000C418C">
      <w:pPr>
        <w:ind w:right="359"/>
        <w:jc w:val="both"/>
      </w:pPr>
      <w:r>
        <w:rPr>
          <w:sz w:val="24"/>
          <w:szCs w:val="24"/>
        </w:rPr>
        <w:t xml:space="preserve">               Передача права на выступление другому лицу не допускается.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3. При выступлении депутат обязан соблюдать Регламент, не уклоняться от существа рассматриваемого вопр</w:t>
      </w:r>
      <w:r>
        <w:rPr>
          <w:sz w:val="24"/>
          <w:szCs w:val="24"/>
        </w:rPr>
        <w:t>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</w:t>
      </w:r>
      <w:r>
        <w:rPr>
          <w:sz w:val="24"/>
          <w:szCs w:val="24"/>
        </w:rPr>
        <w:t>тупающий лишается слова.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Лицам, лишенным слова, право для повторного выступления по обсуждаемому вопросу не предоставляется.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32. Прекращение прений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Прекращение прений производится по решению Совета, принимаемому открытым голосованием больши</w:t>
      </w:r>
      <w:r>
        <w:rPr>
          <w:sz w:val="24"/>
          <w:szCs w:val="24"/>
        </w:rPr>
        <w:t>нством голосов от общего числа депутатов, присутствующих на заседании.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При постановке вопроса о  прекращении прений председательствующий информирует депутатов о числе заявивших о выступлении и выступивших депутатов, выясняет, кто настаивает на предостав</w:t>
      </w:r>
      <w:r>
        <w:rPr>
          <w:sz w:val="24"/>
          <w:szCs w:val="24"/>
        </w:rPr>
        <w:t>лении слова.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При решении вопроса о прекращении прений депутаты, представляющие комиссию либо группу депутатов в количестве не менее 4 человек, вправе настаивать на предоставлении слова одно</w:t>
      </w:r>
      <w:r>
        <w:rPr>
          <w:sz w:val="24"/>
          <w:szCs w:val="24"/>
        </w:rPr>
        <w:t>му своему представителю. Если такое требование поддержано большинством членов комиссии или не менее чем двумя третями состава соответствующей группы депутатов, председательствующий предоставляет слово для выступления представителю этой комиссии или группы.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4. После   прекращения  прений  докладчик  и  содокладчик  имеют  право   выступить  с </w:t>
      </w:r>
      <w:r>
        <w:rPr>
          <w:sz w:val="24"/>
          <w:szCs w:val="24"/>
        </w:rPr>
        <w:lastRenderedPageBreak/>
        <w:t>заключительным словом.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Если депутаты не имели возможности выступить в связи с прекращением прений, то по просьбе депутатов тексты их выступлений включаются в стеногр</w:t>
      </w:r>
      <w:r>
        <w:rPr>
          <w:sz w:val="24"/>
          <w:szCs w:val="24"/>
        </w:rPr>
        <w:t>амму заседания.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В случае, когда вопросы повестки дня заседания полностью не рассмотрены в связи с истечением отведенного по Регламенту времени, Совет принимает решение о дне продолжения заседания  или  о  переносе  нерассмотренных  вопросов  на следующе</w:t>
      </w:r>
      <w:r>
        <w:rPr>
          <w:sz w:val="24"/>
          <w:szCs w:val="24"/>
        </w:rPr>
        <w:t>е  заседание,  при 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2D75B5" w:rsidRDefault="002D75B5">
      <w:pPr>
        <w:ind w:left="567" w:right="359"/>
        <w:jc w:val="both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33.  Процедура открытого голосования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При проведении открытого  голосования подсчет голосов на заседан</w:t>
      </w:r>
      <w:r>
        <w:rPr>
          <w:sz w:val="24"/>
          <w:szCs w:val="24"/>
        </w:rPr>
        <w:t>ии производится председательствующим на заседании.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Перед   началом   открытого   голосования   председательствующий   уточняет   количество предложений, ставящихся на голосование, уточняет формулировки, напоминает, каким количеством голосов может быть п</w:t>
      </w:r>
      <w:r>
        <w:rPr>
          <w:sz w:val="24"/>
          <w:szCs w:val="24"/>
        </w:rPr>
        <w:t>ринято данное решение.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При голосовании каждый депутат имеет один голос и подает его за предложение, против него либо воздерживается.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После  окончательного  подсчета голосов председательствующий объявляет результаты голосования: общее число проголосов</w:t>
      </w:r>
      <w:r>
        <w:rPr>
          <w:sz w:val="24"/>
          <w:szCs w:val="24"/>
        </w:rPr>
        <w:t>авших, число проголосовавших «за» и «против» предложения, принято предложение или отклонено.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5. Депутат Совета, отсутствующий во время голосования, не вправе подать свой голос по истечении времени, отведенного для голосования.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34.  Процедура тайног</w:t>
      </w:r>
      <w:r>
        <w:rPr>
          <w:b/>
          <w:sz w:val="24"/>
          <w:szCs w:val="24"/>
        </w:rPr>
        <w:t>о голосования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Для проведения тайного голосования и определения его результатов Совет избирает из числа депутатов открытым голосованием счетную комиссию.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Решения счетной комиссии утверждаются Советом большинством голосов от числа присутствующих депу</w:t>
      </w:r>
      <w:r>
        <w:rPr>
          <w:sz w:val="24"/>
          <w:szCs w:val="24"/>
        </w:rPr>
        <w:t>татов.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голосования информацию, а также обеспечивать обязательное иск</w:t>
      </w:r>
      <w:r>
        <w:rPr>
          <w:sz w:val="24"/>
          <w:szCs w:val="24"/>
        </w:rPr>
        <w:t>лючение альтернативных вариантов.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3. Каждому   депутату    выдается    один   бюллетень по решаемому вопросу.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4. Бюллетени </w:t>
      </w:r>
      <w:r>
        <w:rPr>
          <w:sz w:val="24"/>
          <w:szCs w:val="24"/>
        </w:rPr>
        <w:t>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Заполнение   бюллетеней   производится  депутатами   во   время   перерыва,   специально объявленного</w:t>
      </w:r>
      <w:r>
        <w:rPr>
          <w:sz w:val="24"/>
          <w:szCs w:val="24"/>
        </w:rPr>
        <w:t xml:space="preserve"> в заседании Совета для проведения тайного голосования, путем зачеркивания в бюллетене фамилии кандидата, против которого он голосует, а в бюллетене по проекту решения - варианта решения; в случае, если голосование осуществляется по единственной кандидатур</w:t>
      </w:r>
      <w:r>
        <w:rPr>
          <w:sz w:val="24"/>
          <w:szCs w:val="24"/>
        </w:rPr>
        <w:t>е - слова "за" либо "против" возле вариантов предлагаемых решений или кандидатуры.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6. Недействительными считаются бюллетени не установленной формы, а при избрании должностных  лиц - бюллетени, в которых оставлены две и более кандидатуры на одну должность, </w:t>
      </w:r>
      <w:r>
        <w:rPr>
          <w:sz w:val="24"/>
          <w:szCs w:val="24"/>
        </w:rPr>
        <w:t>при голосовании по решению - бюллетени, где оставлены два и более вариантов ответа.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Результаты тайного голосования отражаются в протоколе счетной комиссии, который подписывается всеми ее членами. По докладу счетной комиссии Совет принимает решение об ут</w:t>
      </w:r>
      <w:r>
        <w:rPr>
          <w:sz w:val="24"/>
          <w:szCs w:val="24"/>
        </w:rPr>
        <w:t>верждении результатов тайного голосования.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Тайное голосование проводится по решению персональных вопросов, а по предложению Главы муниципального образования или большинства установленного числа депутатов - так же и по другим вопросам.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Персональным считается вопрос, связанный с депутатской этикой, установлением, изменением или сохранением должностного положения (статуса), присвоения почетного звания, награждением конкретного лица, выражением должностному лицу недоверия либо привлечения е</w:t>
      </w:r>
      <w:r>
        <w:rPr>
          <w:sz w:val="24"/>
          <w:szCs w:val="24"/>
        </w:rPr>
        <w:t>го к ответственности.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35. Повторное голосование.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В соответствии с решением Совета повторное голосов</w:t>
      </w:r>
      <w:r>
        <w:rPr>
          <w:sz w:val="24"/>
          <w:szCs w:val="24"/>
        </w:rPr>
        <w:t>ание в течение одного заседания по одному   и   тому   же   вопросу   допускается   один   раз   и   проводится   по  требованию Председательствующего,   любого   из   депутатов   или   Главы   муниципального   образования "Образцово-Травинский сельсовет".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Основанием для проведения повторного голосования может быть нарушение настоящего Регламента, ошибка при подсчете голосов, противоречие принятого решения другим нормативным актам, недостоверность либо неполнота информации, использованной при принятии ре</w:t>
      </w:r>
      <w:r>
        <w:rPr>
          <w:sz w:val="24"/>
          <w:szCs w:val="24"/>
        </w:rPr>
        <w:t>шения.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Повторное голосование является окончательным, а первоначально принятое решение считается при этом недействительным.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36. Процедура поименного голосования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Поименное голосование проводится по решению Совета, принятому большинством голосо</w:t>
      </w:r>
      <w:r>
        <w:rPr>
          <w:sz w:val="24"/>
          <w:szCs w:val="24"/>
        </w:rPr>
        <w:t>в от числа присутствующих на заседании депутатов.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Результаты   поименного   голосования   оглашаются   на   заседании   и   включаются   в стенографический отчет заседания.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37. Протокол  заседаний Совета.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Совета составляется, </w:t>
      </w:r>
      <w:r>
        <w:rPr>
          <w:sz w:val="24"/>
          <w:szCs w:val="24"/>
        </w:rPr>
        <w:t>подписывается председательствующим на заседании Совета. Составление протоколов, их копирование, хранение возлагаются на технического работника Совета, который обеспечивает хранение протоколов в течение срока полномочий, после чего передает их в установленн</w:t>
      </w:r>
      <w:r>
        <w:rPr>
          <w:sz w:val="24"/>
          <w:szCs w:val="24"/>
        </w:rPr>
        <w:t>ом порядке в архив в соответствии с правилами ведения делопроизводства.</w:t>
      </w:r>
    </w:p>
    <w:p w:rsidR="002D75B5" w:rsidRDefault="002D75B5">
      <w:pPr>
        <w:ind w:left="567" w:right="359" w:firstLine="720"/>
        <w:jc w:val="both"/>
        <w:rPr>
          <w:b/>
          <w:sz w:val="24"/>
          <w:szCs w:val="24"/>
        </w:rPr>
      </w:pP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4. РАССМОТРЕНИЕ ПРОЕКТОВ РЕШЕНИЙ И ИХ ПРИНЯТИЕ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38. Решение Совета, их порядок принятия и вступления в силу.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1. Совет в пределах компетенции, установленной федеральными з</w:t>
      </w:r>
      <w:r>
        <w:rPr>
          <w:sz w:val="24"/>
          <w:szCs w:val="24"/>
        </w:rPr>
        <w:t>аконами, законами Астраханской области, уставом муниципального образования "Образцово-Травинский сельсовет", принимает муниципальные правовые акты - решения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Решение принимается на заседаниях Совета большинством голосов от общего числа депутатов,</w:t>
      </w:r>
      <w:r>
        <w:rPr>
          <w:sz w:val="24"/>
          <w:szCs w:val="24"/>
        </w:rPr>
        <w:t xml:space="preserve"> присутствующих на заседании Совета, если иное не установлено законодательством, Уставом муниципального образования, настоящим Регламентом.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Решения Совета вступают в силу с момента подписания, а подлежащие опубликованию с момента официального опубликова</w:t>
      </w:r>
      <w:r>
        <w:rPr>
          <w:sz w:val="24"/>
          <w:szCs w:val="24"/>
        </w:rPr>
        <w:t>ния, если иное не установлено законодательством, Уставом муниципального    образования    или    самим   решением.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Постановление о принятии нормативного правового акта Совета (за исключением актов, имеющих отношение только к внутренней организационной д</w:t>
      </w:r>
      <w:r>
        <w:rPr>
          <w:sz w:val="24"/>
          <w:szCs w:val="24"/>
        </w:rPr>
        <w:t>еятельности Совета), принятое Советом и  подписанное  Председателем  Совета,  в  течение трех  рабочих дней  направляется  Главе муниципального образования для подписания нормативного правового акта в виде решения   и опубликования.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Глава муниципального</w:t>
      </w:r>
      <w:r>
        <w:rPr>
          <w:sz w:val="24"/>
          <w:szCs w:val="24"/>
        </w:rPr>
        <w:t xml:space="preserve"> образования в течение десяти календарных дней со дня поступления нормативного правового акта, принятого Советом, обязан подписать данный нормативный правовой акт, либо отклонить его. В последнем случае отклоненный нормативный правовой акт и свое мотивиров</w:t>
      </w:r>
      <w:r>
        <w:rPr>
          <w:sz w:val="24"/>
          <w:szCs w:val="24"/>
        </w:rPr>
        <w:t xml:space="preserve">анное  заключение  Глава направляет в  Совет на повторное </w:t>
      </w:r>
      <w:r>
        <w:rPr>
          <w:sz w:val="24"/>
          <w:szCs w:val="24"/>
        </w:rPr>
        <w:lastRenderedPageBreak/>
        <w:t>рассмотрение.  Глава муниципального образования вправе представить Совету свою редакцию нормативного правового акта (отдельных его пунктов).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Повторное рассмотрение нормативного правового акта, от</w:t>
      </w:r>
      <w:r>
        <w:rPr>
          <w:sz w:val="24"/>
          <w:szCs w:val="24"/>
        </w:rPr>
        <w:t xml:space="preserve">клоненного Главой муниципального образования, начинается с выступления Главы муниципального образования, затем, в случае наличия согласительной комиссии, заслушивается заключение согласительной комиссии, которая может быть создана на паритетных началах из </w:t>
      </w:r>
      <w:r>
        <w:rPr>
          <w:sz w:val="24"/>
          <w:szCs w:val="24"/>
        </w:rPr>
        <w:t>определенных соответственно, Советом и Главой муниципального образования, представителей Совета и администрации муниципального образования. Согласительная комиссия вырабатывает,  одобряет большинством голосов  своих  членов  и  представляет на рассмотрение</w:t>
      </w:r>
      <w:r>
        <w:rPr>
          <w:sz w:val="24"/>
          <w:szCs w:val="24"/>
        </w:rPr>
        <w:t xml:space="preserve"> Совета мотивированное заключение по каждому пункту разногласий с одной из следующих рекомендаций: "принять", "отклонить" или "принять в новой редакции". По вопросу могут быть открыты прения.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При наличии редакции нормативного правового акта, предложе</w:t>
      </w:r>
      <w:r>
        <w:rPr>
          <w:sz w:val="24"/>
          <w:szCs w:val="24"/>
        </w:rPr>
        <w:t xml:space="preserve">нной Главой муниципального образования, первым на голосование ставится вопрос о принятии нормативного правового акта в редакции, предложенной Главой муниципального образования. Решение принимается большинством голосов от общего числа депутатов Совета. При </w:t>
      </w:r>
      <w:r>
        <w:rPr>
          <w:sz w:val="24"/>
          <w:szCs w:val="24"/>
        </w:rPr>
        <w:t>наличии согласительной комиссии, первым на голосование ставится нормативный правовой акт, предложенный согласительной комиссией. Решение принимается большинством голосов от общего числа депутатов Совета. В случае непринятия депутатами нормативного правовог</w:t>
      </w:r>
      <w:r>
        <w:rPr>
          <w:sz w:val="24"/>
          <w:szCs w:val="24"/>
        </w:rPr>
        <w:t>о акта в редакции, предложенной Главой муниципального образования или согласительной комиссией, на голосование ставится вопрос о принятии нормативного правового акта в редакции согласительной комиссии, ранее принятой редакции. При этом решение считается пр</w:t>
      </w:r>
      <w:r>
        <w:rPr>
          <w:sz w:val="24"/>
          <w:szCs w:val="24"/>
        </w:rPr>
        <w:t>инятым, если за него проголосовало не менее 2/3 от установленного числа депутатов Совета. В этом случае Глава муниципального образования обязан подписать принятый нормативный правовой акт в течение семи календарных дней и обнародовать.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В исключительных случаях Совет МО «Образцово-Травинский сельсовет» может принять постановление или решение Совета в рабочем порядке путем опроса депутатов Совета МО «Образцово-Травинский сельсовет», которые принимаются большинством голосов от установлен</w:t>
      </w:r>
      <w:r>
        <w:rPr>
          <w:sz w:val="24"/>
          <w:szCs w:val="24"/>
        </w:rPr>
        <w:t>ного числа депутатов Совета.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        Проекты таких постановлений или решений предварительно должны быть, согласованы с соответствующей постоянной комиссией Совета МО «Образцово-Травинский сельсовет».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39. Особенности порядка рассмотрения и утвержден</w:t>
      </w:r>
      <w:r>
        <w:rPr>
          <w:b/>
          <w:sz w:val="24"/>
          <w:szCs w:val="24"/>
        </w:rPr>
        <w:t>ия местного бюджета и отчета о его исполнении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рассмотрения и утверждения бюджета муниципального образования, а также отчета о его исполнении устанавливается действующим бюджетным законодательством и принимаемым в соответствии с ним Положением о бюд</w:t>
      </w:r>
      <w:r>
        <w:rPr>
          <w:sz w:val="24"/>
          <w:szCs w:val="24"/>
        </w:rPr>
        <w:t>жетном процессе в муниципальном образовании.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40. Особенности принятия решения об удалении главы МО в отставку.</w:t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 удаления главы МО «Образцово-Травинский сельсовет» в отставку и принятия по нему решения рассматривается в соответствии Федеральн</w:t>
      </w:r>
      <w:r>
        <w:rPr>
          <w:sz w:val="24"/>
          <w:szCs w:val="24"/>
        </w:rPr>
        <w:t>ого закона №90-ФЗ от 07.05.2009 г.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2D75B5">
      <w:pPr>
        <w:ind w:left="567" w:right="359" w:firstLine="720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5 РАССМОТРЕНИЕ ПРОТЕСТОВ И ПРЕДСТАВЛЕНИЙ ПРОКУРАТУРЫ.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 xml:space="preserve">Статья 41. Рассмотрение протестов </w:t>
      </w:r>
      <w:r>
        <w:rPr>
          <w:b/>
          <w:sz w:val="24"/>
          <w:szCs w:val="24"/>
        </w:rPr>
        <w:t>и представлений прокуратуры.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 xml:space="preserve">1. Поступившие в Совет протест, представление прокуратуры области, района направляются </w:t>
      </w:r>
      <w:r>
        <w:rPr>
          <w:sz w:val="24"/>
          <w:szCs w:val="24"/>
        </w:rPr>
        <w:lastRenderedPageBreak/>
        <w:t>председателем Совета в соответствующую постоянную комиссию. В случае направления протеста представления прокурора в несколько комиссий предс</w:t>
      </w:r>
      <w:r>
        <w:rPr>
          <w:sz w:val="24"/>
          <w:szCs w:val="24"/>
        </w:rPr>
        <w:t>едатель Совета определяет ответственную постоянную комиссию.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2. Комиссия по результатам рассмотрения протеста, представления прокурора в праве:</w:t>
      </w:r>
      <w:r>
        <w:rPr>
          <w:sz w:val="24"/>
          <w:szCs w:val="24"/>
        </w:rPr>
        <w:br/>
        <w:t>а) рекомендовать Совету согласиться с протестом, представлением прокурора и разрабатывает проект соответствующег</w:t>
      </w:r>
      <w:r>
        <w:rPr>
          <w:sz w:val="24"/>
          <w:szCs w:val="24"/>
        </w:rPr>
        <w:t>о нормативно - правового   акта,   направленного   на удовлетворение   требований прокурора;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б)  рекомендовать Совету отклонить протест, представление прокурора.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3. Включение вопроса о протесте, представлении прокурора в проект</w:t>
      </w:r>
      <w:r>
        <w:rPr>
          <w:sz w:val="24"/>
          <w:szCs w:val="24"/>
        </w:rPr>
        <w:br/>
        <w:t xml:space="preserve">повестки   дня   очередного </w:t>
      </w:r>
      <w:r>
        <w:rPr>
          <w:sz w:val="24"/>
          <w:szCs w:val="24"/>
        </w:rPr>
        <w:t xml:space="preserve">  заседания   Совета   без   предварительного рассмотрения на заседании комиссии не допускается.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4. Рассмотрение протеста, представления прокурора начинается с доклада прокурора и ответственной постоянной комиссии. Могут заслушиваться также содоклады тех к</w:t>
      </w:r>
      <w:r>
        <w:rPr>
          <w:sz w:val="24"/>
          <w:szCs w:val="24"/>
        </w:rPr>
        <w:t>омиссий Совета, которые не согласны с решением ответственной постоянной комиссии.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5. По результатам рассмотрения протеста, представления прокурора Совет вправе принять одно из следующих решений: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Удовлетворить протест, представление прокурора полн</w:t>
      </w:r>
      <w:r>
        <w:rPr>
          <w:sz w:val="24"/>
          <w:szCs w:val="24"/>
        </w:rPr>
        <w:t xml:space="preserve">остью или частично 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Отклонить протест, представление прокурора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6. Решение Совета о результатах рассмотрения протеста, представления прокурора принимается большинством голосов от ч</w:t>
      </w:r>
      <w:r>
        <w:rPr>
          <w:sz w:val="24"/>
          <w:szCs w:val="24"/>
        </w:rPr>
        <w:t>исла избранных депутатов. На голосование ставится вопрос об удовлетворении протеста, представления прокурора. Если данное решение не набрало необходимого числа голосов, протест, представления прокурора считается отклоненным без дополнительного голосования.</w:t>
      </w:r>
    </w:p>
    <w:p w:rsidR="002D75B5" w:rsidRDefault="000C418C">
      <w:pPr>
        <w:ind w:left="567" w:right="359"/>
        <w:jc w:val="both"/>
      </w:pPr>
      <w:r>
        <w:rPr>
          <w:sz w:val="24"/>
          <w:szCs w:val="24"/>
        </w:rPr>
        <w:t>7. Решение об  удовлетворении     или     отклонении     протеста,     представления прокурора направляется  в  течении семи дней со дня его принятия прокурору.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ind w:left="567" w:right="3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6 ЗАКЛЮЧИТЕЛЬНЫЕ ПОЛОЖЕНИЯ</w:t>
      </w:r>
    </w:p>
    <w:p w:rsidR="002D75B5" w:rsidRDefault="002D75B5">
      <w:pPr>
        <w:ind w:left="567" w:right="359"/>
        <w:jc w:val="center"/>
        <w:rPr>
          <w:b/>
          <w:sz w:val="24"/>
          <w:szCs w:val="24"/>
        </w:rPr>
      </w:pPr>
    </w:p>
    <w:p w:rsidR="002D75B5" w:rsidRDefault="000C418C">
      <w:pPr>
        <w:ind w:left="567" w:right="3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Статья 42. Порядок внесения изменений и дополнений в настоя</w:t>
      </w:r>
      <w:r>
        <w:rPr>
          <w:b/>
          <w:sz w:val="24"/>
          <w:szCs w:val="24"/>
        </w:rPr>
        <w:t xml:space="preserve">щий Регламент </w:t>
      </w:r>
      <w:r>
        <w:rPr>
          <w:sz w:val="24"/>
          <w:szCs w:val="24"/>
        </w:rPr>
        <w:br/>
      </w:r>
    </w:p>
    <w:p w:rsidR="002D75B5" w:rsidRDefault="000C418C">
      <w:pPr>
        <w:ind w:left="567" w:right="359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настоящий Регламент могут быть внесены по инициативе депутатов Совета.</w:t>
      </w:r>
    </w:p>
    <w:p w:rsidR="002D75B5" w:rsidRDefault="002D75B5">
      <w:pPr>
        <w:ind w:left="567" w:right="359"/>
        <w:jc w:val="both"/>
        <w:rPr>
          <w:sz w:val="24"/>
          <w:szCs w:val="24"/>
        </w:rPr>
      </w:pPr>
    </w:p>
    <w:p w:rsidR="002D75B5" w:rsidRDefault="000C418C">
      <w:pPr>
        <w:spacing w:after="120"/>
        <w:ind w:left="567" w:right="357"/>
        <w:jc w:val="center"/>
      </w:pPr>
      <w:r>
        <w:rPr>
          <w:b/>
          <w:sz w:val="24"/>
          <w:szCs w:val="24"/>
        </w:rPr>
        <w:t>Статья 43. Вступление настоящего Регламента в силу</w:t>
      </w:r>
    </w:p>
    <w:p w:rsidR="002D75B5" w:rsidRDefault="000C418C">
      <w:pPr>
        <w:ind w:left="567" w:right="359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Регламент вступает в силу со дня заседания Совета, принявшего настоящий Регламент.</w:t>
      </w:r>
    </w:p>
    <w:sectPr w:rsidR="002D75B5">
      <w:pgSz w:w="11906" w:h="16838"/>
      <w:pgMar w:top="851" w:right="505" w:bottom="1276" w:left="83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8C" w:rsidRDefault="000C418C">
      <w:r>
        <w:separator/>
      </w:r>
    </w:p>
  </w:endnote>
  <w:endnote w:type="continuationSeparator" w:id="0">
    <w:p w:rsidR="000C418C" w:rsidRDefault="000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8C" w:rsidRDefault="000C418C">
      <w:r>
        <w:separator/>
      </w:r>
    </w:p>
  </w:footnote>
  <w:footnote w:type="continuationSeparator" w:id="0">
    <w:p w:rsidR="000C418C" w:rsidRDefault="000C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3A0"/>
    <w:multiLevelType w:val="hybridMultilevel"/>
    <w:tmpl w:val="1B78366E"/>
    <w:lvl w:ilvl="0" w:tplc="8F82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44C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7065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E2BF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60CA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4AF8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F8E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14E4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B8D8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F4077FA"/>
    <w:multiLevelType w:val="hybridMultilevel"/>
    <w:tmpl w:val="F580C288"/>
    <w:lvl w:ilvl="0" w:tplc="77C2D7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D509F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E62E8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B5AE2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CA23B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98613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638FC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6CE73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CF418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B5"/>
    <w:rsid w:val="000C418C"/>
    <w:rsid w:val="002D75B5"/>
    <w:rsid w:val="00D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8E7F-6987-4A71-81B2-6AFAB70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27">
    <w:name w:val="Font Style27"/>
    <w:qFormat/>
    <w:rPr>
      <w:rFonts w:ascii="Arial" w:hAnsi="Arial" w:cs="Arial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5">
    <w:name w:val="Style5"/>
    <w:basedOn w:val="a"/>
    <w:qFormat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qFormat/>
    <w:pPr>
      <w:spacing w:line="274" w:lineRule="exact"/>
      <w:ind w:hanging="350"/>
    </w:pPr>
    <w:rPr>
      <w:rFonts w:ascii="Arial" w:hAnsi="Arial" w:cs="Arial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astrobl.ru/obraszovotravin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9879</Words>
  <Characters>56315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Владедец</dc:creator>
  <cp:keywords> </cp:keywords>
  <dc:description/>
  <cp:lastModifiedBy>user</cp:lastModifiedBy>
  <cp:revision>2</cp:revision>
  <dcterms:created xsi:type="dcterms:W3CDTF">2022-10-27T05:40:00Z</dcterms:created>
  <dcterms:modified xsi:type="dcterms:W3CDTF">2022-10-27T05:40:00Z</dcterms:modified>
  <dc:language>en-US</dc:language>
</cp:coreProperties>
</file>