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DD" w:rsidRDefault="004837DD" w:rsidP="000F4304">
      <w:pPr>
        <w:spacing w:after="0" w:line="276" w:lineRule="auto"/>
        <w:jc w:val="center"/>
        <w:rPr>
          <w:b/>
          <w:bCs/>
          <w:u w:val="single"/>
        </w:rPr>
      </w:pPr>
    </w:p>
    <w:p w:rsidR="004837DD" w:rsidRDefault="004837DD" w:rsidP="004837DD">
      <w:pPr>
        <w:spacing w:after="0" w:line="276" w:lineRule="auto"/>
        <w:jc w:val="right"/>
        <w:rPr>
          <w:bCs/>
        </w:rPr>
      </w:pPr>
      <w:r>
        <w:rPr>
          <w:bCs/>
        </w:rPr>
        <w:t>ПРИЛОЖЕНИЕ</w:t>
      </w:r>
    </w:p>
    <w:p w:rsidR="004837DD" w:rsidRDefault="004837DD" w:rsidP="004837DD">
      <w:pPr>
        <w:spacing w:after="0" w:line="276" w:lineRule="auto"/>
        <w:jc w:val="right"/>
        <w:rPr>
          <w:bCs/>
        </w:rPr>
      </w:pPr>
      <w:r>
        <w:rPr>
          <w:bCs/>
        </w:rPr>
        <w:t xml:space="preserve">к письму Управления Минюста России </w:t>
      </w:r>
    </w:p>
    <w:p w:rsidR="004837DD" w:rsidRDefault="004837DD" w:rsidP="004837DD">
      <w:pPr>
        <w:spacing w:after="0" w:line="276" w:lineRule="auto"/>
        <w:jc w:val="right"/>
        <w:rPr>
          <w:bCs/>
        </w:rPr>
      </w:pPr>
      <w:r>
        <w:rPr>
          <w:bCs/>
        </w:rPr>
        <w:t>по Астраханской области</w:t>
      </w:r>
    </w:p>
    <w:p w:rsidR="004837DD" w:rsidRDefault="004837DD" w:rsidP="004837DD">
      <w:pPr>
        <w:spacing w:after="0" w:line="276" w:lineRule="auto"/>
        <w:jc w:val="center"/>
        <w:rPr>
          <w:bCs/>
        </w:rPr>
      </w:pPr>
      <w:r>
        <w:rPr>
          <w:bCs/>
        </w:rPr>
        <w:t xml:space="preserve">                                                             от                        №</w:t>
      </w:r>
    </w:p>
    <w:p w:rsidR="004837DD" w:rsidRPr="004837DD" w:rsidRDefault="004837DD" w:rsidP="004837DD">
      <w:pPr>
        <w:spacing w:after="0" w:line="276" w:lineRule="auto"/>
        <w:jc w:val="right"/>
        <w:rPr>
          <w:bCs/>
        </w:rPr>
      </w:pPr>
    </w:p>
    <w:p w:rsidR="004837DD" w:rsidRDefault="004837DD" w:rsidP="004837DD">
      <w:pPr>
        <w:spacing w:after="0" w:line="276" w:lineRule="auto"/>
        <w:rPr>
          <w:b/>
          <w:bCs/>
          <w:u w:val="single"/>
        </w:rPr>
      </w:pPr>
    </w:p>
    <w:p w:rsidR="004837DD" w:rsidRDefault="004837DD" w:rsidP="004837DD">
      <w:pPr>
        <w:spacing w:after="0" w:line="276" w:lineRule="auto"/>
        <w:rPr>
          <w:b/>
          <w:bCs/>
          <w:u w:val="single"/>
        </w:rPr>
      </w:pPr>
    </w:p>
    <w:p w:rsidR="00FE7EC5" w:rsidRPr="00520CFB" w:rsidRDefault="00501180" w:rsidP="000F4304">
      <w:pPr>
        <w:spacing w:after="0" w:line="276" w:lineRule="auto"/>
        <w:jc w:val="center"/>
        <w:rPr>
          <w:b/>
          <w:bCs/>
          <w:u w:val="single"/>
        </w:rPr>
      </w:pPr>
      <w:r w:rsidRPr="00520CFB">
        <w:rPr>
          <w:b/>
          <w:bCs/>
          <w:u w:val="single"/>
        </w:rPr>
        <w:t>Вопросы по бесплатному предоставлению земельных участков для рубрики «Вопрос-ответ» на сайт</w:t>
      </w:r>
      <w:r w:rsidR="00184071" w:rsidRPr="00520CFB">
        <w:rPr>
          <w:b/>
          <w:bCs/>
          <w:u w:val="single"/>
        </w:rPr>
        <w:t>ах</w:t>
      </w:r>
      <w:r w:rsidRPr="00520CFB">
        <w:rPr>
          <w:b/>
          <w:bCs/>
          <w:u w:val="single"/>
        </w:rPr>
        <w:t xml:space="preserve"> органов местного самоуправления </w:t>
      </w:r>
    </w:p>
    <w:p w:rsidR="00FE7EC5" w:rsidRPr="00520CFB" w:rsidRDefault="00FE7EC5" w:rsidP="000F4304">
      <w:pPr>
        <w:spacing w:after="0" w:line="276" w:lineRule="auto"/>
        <w:jc w:val="center"/>
        <w:rPr>
          <w:b/>
          <w:bCs/>
          <w:u w:val="single"/>
        </w:rPr>
      </w:pPr>
    </w:p>
    <w:p w:rsidR="00501180" w:rsidRPr="00D0152D" w:rsidRDefault="00B44928" w:rsidP="00501180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b/>
          <w:u w:val="single"/>
        </w:rPr>
      </w:pPr>
      <w:r w:rsidRPr="00D0152D">
        <w:rPr>
          <w:b/>
          <w:u w:val="single"/>
        </w:rPr>
        <w:t>Кто имеет право на предоставление земельного участка в собственность</w:t>
      </w:r>
      <w:r w:rsidR="00184071" w:rsidRPr="00D0152D">
        <w:rPr>
          <w:b/>
          <w:u w:val="single"/>
        </w:rPr>
        <w:t xml:space="preserve"> бесплатно</w:t>
      </w:r>
      <w:r w:rsidRPr="00D0152D">
        <w:rPr>
          <w:b/>
          <w:u w:val="single"/>
        </w:rPr>
        <w:t>?</w:t>
      </w:r>
    </w:p>
    <w:p w:rsidR="001B2918" w:rsidRDefault="000127B0" w:rsidP="001B2918">
      <w:pPr>
        <w:pStyle w:val="a3"/>
        <w:spacing w:after="0" w:line="276" w:lineRule="auto"/>
        <w:ind w:left="0" w:firstLine="851"/>
        <w:jc w:val="both"/>
      </w:pPr>
      <w:r>
        <w:t>П</w:t>
      </w:r>
      <w:r w:rsidR="001B2918">
        <w:t>еречень случаев, когда земельный участок предоставляется гражданам льготной категории</w:t>
      </w:r>
      <w:r w:rsidR="00E27BB4">
        <w:t xml:space="preserve"> бесплатно</w:t>
      </w:r>
      <w:r w:rsidR="001B2918">
        <w:t xml:space="preserve">, представлен </w:t>
      </w:r>
      <w:r w:rsidR="00E27BB4">
        <w:t>в части 1 статьи</w:t>
      </w:r>
      <w:r w:rsidR="001B2918">
        <w:t xml:space="preserve"> 3 Закона Астраханской области от 04.03.2008 № 7/2008-ОЗ «Об </w:t>
      </w:r>
      <w:r w:rsidR="001B2918" w:rsidRPr="001B2918">
        <w:t>отдельных вопросах правового регулирования земельных отношений в Астраханской области</w:t>
      </w:r>
      <w:r w:rsidR="001B2918">
        <w:t xml:space="preserve">». </w:t>
      </w:r>
    </w:p>
    <w:p w:rsidR="001B2918" w:rsidRDefault="001B2918" w:rsidP="001B2918">
      <w:pPr>
        <w:pStyle w:val="a3"/>
        <w:spacing w:after="0" w:line="276" w:lineRule="auto"/>
        <w:ind w:left="0" w:firstLine="851"/>
        <w:jc w:val="both"/>
      </w:pPr>
      <w:r>
        <w:t>Кроме того, в зав</w:t>
      </w:r>
      <w:r w:rsidR="00EC40E9">
        <w:t xml:space="preserve">исимости от льготной категории </w:t>
      </w:r>
      <w:r>
        <w:t>гражданин может претендовать н</w:t>
      </w:r>
      <w:r w:rsidR="00EC40E9">
        <w:t>а земельный участок под определё</w:t>
      </w:r>
      <w:r>
        <w:t>нные цели – для строительства жилого дома, личного подсобного хозяйства или под садоводство и огородничество.</w:t>
      </w:r>
    </w:p>
    <w:p w:rsidR="001B2918" w:rsidRDefault="00EC40E9" w:rsidP="001B2918">
      <w:pPr>
        <w:pStyle w:val="a3"/>
        <w:spacing w:after="0" w:line="276" w:lineRule="auto"/>
        <w:ind w:left="0" w:firstLine="851"/>
        <w:jc w:val="both"/>
      </w:pPr>
      <w:r>
        <w:t>Таким образом, право</w:t>
      </w:r>
      <w:r w:rsidR="001B2918">
        <w:t xml:space="preserve"> на предоставление земельного участка в собственность бесплатно имеют:</w:t>
      </w:r>
    </w:p>
    <w:p w:rsidR="001B2918" w:rsidRDefault="00EC40E9" w:rsidP="001B2918">
      <w:pPr>
        <w:pStyle w:val="a3"/>
        <w:numPr>
          <w:ilvl w:val="0"/>
          <w:numId w:val="2"/>
        </w:numPr>
        <w:spacing w:after="0" w:line="276" w:lineRule="auto"/>
        <w:ind w:left="0" w:firstLine="851"/>
        <w:jc w:val="both"/>
      </w:pPr>
      <w:r>
        <w:t>граждане, имеющие трё</w:t>
      </w:r>
      <w:r w:rsidR="001B2918">
        <w:t>х и более детей</w:t>
      </w:r>
      <w:r>
        <w:t>,</w:t>
      </w:r>
      <w:r w:rsidR="001B2918">
        <w:t xml:space="preserve"> – для </w:t>
      </w:r>
      <w:r w:rsidR="001B2918" w:rsidRPr="001B2918">
        <w:t>индивидуального жилищного строительства, ведения личного подсобного хозяйства</w:t>
      </w:r>
      <w:r w:rsidR="001B2918">
        <w:t>;</w:t>
      </w:r>
      <w:r w:rsidR="001124C3">
        <w:t xml:space="preserve"> </w:t>
      </w:r>
    </w:p>
    <w:p w:rsidR="001B2918" w:rsidRDefault="001B2918" w:rsidP="00B42C1C">
      <w:pPr>
        <w:pStyle w:val="a3"/>
        <w:numPr>
          <w:ilvl w:val="0"/>
          <w:numId w:val="2"/>
        </w:numPr>
        <w:spacing w:after="0" w:line="276" w:lineRule="auto"/>
        <w:ind w:left="0" w:firstLine="851"/>
        <w:jc w:val="both"/>
      </w:pPr>
      <w:r>
        <w:t>семьи, имеющие детей-инвалидов</w:t>
      </w:r>
      <w:r w:rsidR="00EC40E9">
        <w:t>,</w:t>
      </w:r>
      <w:r>
        <w:t xml:space="preserve"> – для </w:t>
      </w:r>
      <w:r w:rsidRPr="001B2918">
        <w:t>индивидуального жилищного строительства в границах сельских населенных пунктов Астраханской области, для ведения садоводства, огородничества, личного подсобного хозяйства</w:t>
      </w:r>
      <w:r>
        <w:t>;</w:t>
      </w:r>
      <w:r w:rsidR="00B42C1C" w:rsidRPr="00B42C1C">
        <w:t xml:space="preserve"> в случае, если член семьи </w:t>
      </w:r>
      <w:r w:rsidR="00B42C1C">
        <w:t xml:space="preserve">ребенка-инвалида </w:t>
      </w:r>
      <w:r w:rsidR="00B42C1C" w:rsidRPr="00B42C1C">
        <w:t>является главой крестьянского (фермерского) хозяйства или членом КФХ – для осуществления КФХ его деятельности.</w:t>
      </w:r>
    </w:p>
    <w:p w:rsidR="001B2918" w:rsidRDefault="001B2918" w:rsidP="001B2918">
      <w:pPr>
        <w:pStyle w:val="a3"/>
        <w:numPr>
          <w:ilvl w:val="0"/>
          <w:numId w:val="2"/>
        </w:numPr>
        <w:spacing w:after="0" w:line="276" w:lineRule="auto"/>
        <w:ind w:left="0" w:firstLine="851"/>
        <w:jc w:val="both"/>
      </w:pPr>
      <w:r>
        <w:t xml:space="preserve">инвалиды </w:t>
      </w:r>
      <w:r>
        <w:rPr>
          <w:lang w:val="en-US"/>
        </w:rPr>
        <w:t>I</w:t>
      </w:r>
      <w:r w:rsidRPr="001B2918">
        <w:t xml:space="preserve"> </w:t>
      </w:r>
      <w:r>
        <w:t xml:space="preserve">и </w:t>
      </w:r>
      <w:r>
        <w:rPr>
          <w:lang w:val="en-US"/>
        </w:rPr>
        <w:t>II</w:t>
      </w:r>
      <w:r w:rsidRPr="001B2918">
        <w:t xml:space="preserve"> </w:t>
      </w:r>
      <w:r>
        <w:t xml:space="preserve">групп – для </w:t>
      </w:r>
      <w:r w:rsidRPr="001B2918">
        <w:t>индивидуального жилищного строител</w:t>
      </w:r>
      <w:r w:rsidR="00EC40E9">
        <w:t>ьства в границах сельских населё</w:t>
      </w:r>
      <w:r w:rsidRPr="001B2918">
        <w:t>нных пунктов Астраханской области, для ведения садоводства, огородничества, личного подсобного хозяйства</w:t>
      </w:r>
      <w:r>
        <w:t>;</w:t>
      </w:r>
    </w:p>
    <w:p w:rsidR="001B2918" w:rsidRDefault="001B2918" w:rsidP="001B2918">
      <w:pPr>
        <w:pStyle w:val="a3"/>
        <w:numPr>
          <w:ilvl w:val="0"/>
          <w:numId w:val="2"/>
        </w:numPr>
        <w:spacing w:after="0" w:line="276" w:lineRule="auto"/>
        <w:ind w:left="0" w:firstLine="851"/>
        <w:jc w:val="both"/>
      </w:pPr>
      <w:r>
        <w:t xml:space="preserve">лица, репрессированные по политическим мотивам и впоследствии реабилитированные - </w:t>
      </w:r>
      <w:r w:rsidRPr="001B2918">
        <w:t>для индивидуального жилищного строительства в границах сельских населенных пунктов Астраханской области, для ведения садоводства, огородничества, личного подсобного хозяйства</w:t>
      </w:r>
      <w:r>
        <w:t>;</w:t>
      </w:r>
    </w:p>
    <w:p w:rsidR="001B2918" w:rsidRDefault="001B2918" w:rsidP="001124C3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851"/>
        <w:jc w:val="both"/>
      </w:pPr>
      <w:proofErr w:type="gramStart"/>
      <w:r>
        <w:t xml:space="preserve">лица, проработавшие в тылу </w:t>
      </w:r>
      <w:r w:rsidRPr="001B2918">
        <w:t>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</w:t>
      </w:r>
      <w:r w:rsidR="00EC40E9">
        <w:t>,</w:t>
      </w:r>
      <w:r w:rsidR="001124C3">
        <w:t xml:space="preserve"> - </w:t>
      </w:r>
      <w:r w:rsidR="001124C3" w:rsidRPr="001124C3">
        <w:t xml:space="preserve">для </w:t>
      </w:r>
      <w:r w:rsidR="001124C3" w:rsidRPr="001124C3">
        <w:lastRenderedPageBreak/>
        <w:t>индивидуального жилищного строительства в границах населенного пункта Астраханской области по месту жительства;</w:t>
      </w:r>
      <w:proofErr w:type="gramEnd"/>
    </w:p>
    <w:p w:rsidR="001124C3" w:rsidRDefault="001124C3" w:rsidP="001124C3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851"/>
        <w:jc w:val="both"/>
      </w:pPr>
      <w:r>
        <w:t>одинокие матери (отцы), имеющие несовершеннолетних детей</w:t>
      </w:r>
      <w:r w:rsidR="00EC40E9">
        <w:t>,</w:t>
      </w:r>
      <w:r>
        <w:t xml:space="preserve"> – для </w:t>
      </w:r>
      <w:r w:rsidRPr="001124C3">
        <w:t>индивидуального жилищного строительства в границах сельских населенных пунктов Астраханской области, для ведения садоводства, огородничества, личного подсобного хозяйства</w:t>
      </w:r>
      <w:r>
        <w:t>;</w:t>
      </w:r>
    </w:p>
    <w:p w:rsidR="001124C3" w:rsidRDefault="001124C3" w:rsidP="000127B0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851"/>
        <w:jc w:val="both"/>
      </w:pPr>
      <w:proofErr w:type="gramStart"/>
      <w:r>
        <w:t xml:space="preserve">граждане, лишившиеся жилого помещения, находящегося у них на праве собственности </w:t>
      </w:r>
      <w:r w:rsidRPr="001124C3">
        <w:t>и являющегося для таких граждан единственным, в результате чрезвычайной ситуации природного и техногенн</w:t>
      </w:r>
      <w:r w:rsidR="00EC40E9">
        <w:t>ого характера, а также в ходе её</w:t>
      </w:r>
      <w:r w:rsidRPr="001124C3">
        <w:t xml:space="preserve"> ликвидации</w:t>
      </w:r>
      <w:r>
        <w:t xml:space="preserve"> – для </w:t>
      </w:r>
      <w:r w:rsidRPr="001124C3">
        <w:t>индивидуального жилищного строительства в границах населенных пунктов Астраханс</w:t>
      </w:r>
      <w:r w:rsidR="000127B0">
        <w:t>кой области по месту жительства.</w:t>
      </w:r>
      <w:proofErr w:type="gramEnd"/>
    </w:p>
    <w:p w:rsidR="000127B0" w:rsidRDefault="00EC40E9" w:rsidP="004D62F4">
      <w:pPr>
        <w:pStyle w:val="a3"/>
        <w:spacing w:after="0" w:line="276" w:lineRule="auto"/>
        <w:ind w:left="0" w:firstLine="851"/>
        <w:jc w:val="both"/>
      </w:pPr>
      <w:r>
        <w:t xml:space="preserve">Помимо этого </w:t>
      </w:r>
      <w:r w:rsidR="00D12541">
        <w:t>федеральное</w:t>
      </w:r>
      <w:r w:rsidR="004D62F4">
        <w:t xml:space="preserve"> законодательство гарантирует право на п</w:t>
      </w:r>
      <w:r>
        <w:t>олучение земельного участка Героям</w:t>
      </w:r>
      <w:r w:rsidR="004D62F4">
        <w:t xml:space="preserve"> С</w:t>
      </w:r>
      <w:r>
        <w:t xml:space="preserve">оветского Союза, России и полным кавалерам ордена Славы, а также Героям </w:t>
      </w:r>
      <w:proofErr w:type="spellStart"/>
      <w:r>
        <w:t>Соцтруда</w:t>
      </w:r>
      <w:proofErr w:type="spellEnd"/>
      <w:r>
        <w:t>, Труда России и полным кавалерам</w:t>
      </w:r>
      <w:r w:rsidR="004D62F4">
        <w:t xml:space="preserve"> ордена Трудовой Славы.</w:t>
      </w:r>
    </w:p>
    <w:p w:rsidR="004D62F4" w:rsidRPr="00D0152D" w:rsidRDefault="004D62F4" w:rsidP="000127B0">
      <w:pPr>
        <w:pStyle w:val="a3"/>
        <w:spacing w:after="0" w:line="276" w:lineRule="auto"/>
        <w:ind w:left="851"/>
        <w:jc w:val="both"/>
        <w:rPr>
          <w:b/>
          <w:u w:val="single"/>
        </w:rPr>
      </w:pPr>
    </w:p>
    <w:p w:rsidR="00B44928" w:rsidRPr="00D0152D" w:rsidRDefault="00B44928" w:rsidP="00501180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b/>
          <w:u w:val="single"/>
        </w:rPr>
      </w:pPr>
      <w:r w:rsidRPr="00D0152D">
        <w:rPr>
          <w:b/>
          <w:u w:val="single"/>
        </w:rPr>
        <w:t>Установлены ли дополнительные требования для граждан, которым они должны соответствовать?</w:t>
      </w:r>
    </w:p>
    <w:p w:rsidR="000127B0" w:rsidRDefault="00B2060C" w:rsidP="000127B0">
      <w:pPr>
        <w:pStyle w:val="a3"/>
        <w:spacing w:after="0" w:line="276" w:lineRule="auto"/>
        <w:ind w:left="0" w:firstLine="851"/>
        <w:jc w:val="both"/>
      </w:pPr>
      <w:r>
        <w:t xml:space="preserve">Да, </w:t>
      </w:r>
      <w:r w:rsidR="00F844EA">
        <w:t xml:space="preserve">дополнительные требования </w:t>
      </w:r>
      <w:r w:rsidR="008251C9">
        <w:t xml:space="preserve">установлены </w:t>
      </w:r>
      <w:r w:rsidR="000127B0">
        <w:t xml:space="preserve">в пункте 4 статьи 3 </w:t>
      </w:r>
      <w:r w:rsidR="00F844EA">
        <w:t xml:space="preserve">Закона Астраханской области </w:t>
      </w:r>
      <w:r w:rsidR="000127B0" w:rsidRPr="000127B0">
        <w:t>от 04.03.2008 № 7/2008-ОЗ «Об отдельных вопросах правового регулирования земельных отношений в Астраханской области»</w:t>
      </w:r>
      <w:r w:rsidR="000127B0">
        <w:t>.</w:t>
      </w:r>
    </w:p>
    <w:p w:rsidR="000127B0" w:rsidRDefault="000127B0" w:rsidP="000127B0">
      <w:pPr>
        <w:pStyle w:val="a3"/>
        <w:spacing w:after="0" w:line="276" w:lineRule="auto"/>
        <w:ind w:left="0" w:firstLine="851"/>
        <w:jc w:val="both"/>
      </w:pPr>
      <w:r>
        <w:t>Для реализации права на получение земельного участка бесплатно заявители должны:</w:t>
      </w:r>
    </w:p>
    <w:p w:rsidR="000127B0" w:rsidRDefault="000127B0" w:rsidP="000127B0">
      <w:pPr>
        <w:pStyle w:val="a3"/>
        <w:spacing w:after="0" w:line="276" w:lineRule="auto"/>
        <w:ind w:left="0" w:firstLine="851"/>
        <w:jc w:val="both"/>
      </w:pPr>
      <w:r>
        <w:t>1) проживать на территории Астраханской области;</w:t>
      </w:r>
    </w:p>
    <w:p w:rsidR="000127B0" w:rsidRDefault="000127B0" w:rsidP="000127B0">
      <w:pPr>
        <w:pStyle w:val="a3"/>
        <w:spacing w:after="0" w:line="276" w:lineRule="auto"/>
        <w:ind w:left="0" w:firstLine="851"/>
        <w:jc w:val="both"/>
      </w:pPr>
      <w:r>
        <w:t>2) не иметь в собственности либо на ином праве земельные участки, предназначенные для индивидуального жилищного строительства – в случае, если обратившийся – гражданин, лишившийся жилого помещения;</w:t>
      </w:r>
    </w:p>
    <w:p w:rsidR="000127B0" w:rsidRDefault="000127B0" w:rsidP="000127B0">
      <w:pPr>
        <w:pStyle w:val="a3"/>
        <w:spacing w:after="0" w:line="276" w:lineRule="auto"/>
        <w:ind w:left="0" w:firstLine="851"/>
        <w:jc w:val="both"/>
      </w:pPr>
      <w:r>
        <w:t>3) </w:t>
      </w:r>
      <w:r w:rsidR="00B42C1C">
        <w:t xml:space="preserve">проживать с тремя и более детьми, возраст которых не превышает 18 лет и (или) 23 лет, при условии их обучения </w:t>
      </w:r>
      <w:r w:rsidR="00B22F78">
        <w:t xml:space="preserve">по очной форме </w:t>
      </w:r>
      <w:r w:rsidR="00B42C1C">
        <w:t>в образовательных организациях (колледжах, вузах) – для многодетных заявителей;</w:t>
      </w:r>
    </w:p>
    <w:p w:rsidR="00B42C1C" w:rsidRPr="00B42C1C" w:rsidRDefault="006A2D84" w:rsidP="00B42C1C">
      <w:pPr>
        <w:pStyle w:val="a3"/>
        <w:spacing w:after="0" w:line="276" w:lineRule="auto"/>
        <w:ind w:left="0" w:firstLine="851"/>
        <w:jc w:val="both"/>
      </w:pPr>
      <w:r>
        <w:t>4) состоять на учё</w:t>
      </w:r>
      <w:r w:rsidR="00B42C1C">
        <w:t>те в качестве нуждающегося в жилом помещении (при подаче заявления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пункта). Данное требование распространяется на многод</w:t>
      </w:r>
      <w:r>
        <w:t>етных семей, семей, имеющих ребё</w:t>
      </w:r>
      <w:r w:rsidR="00B42C1C">
        <w:t xml:space="preserve">нка-инвалида, инвалидов </w:t>
      </w:r>
      <w:r w:rsidR="00B42C1C">
        <w:rPr>
          <w:lang w:val="en-US"/>
        </w:rPr>
        <w:t>I</w:t>
      </w:r>
      <w:r w:rsidR="00B42C1C" w:rsidRPr="00B42C1C">
        <w:t xml:space="preserve"> </w:t>
      </w:r>
      <w:r w:rsidR="00B42C1C">
        <w:t xml:space="preserve">и </w:t>
      </w:r>
      <w:r w:rsidR="00B42C1C">
        <w:rPr>
          <w:lang w:val="en-US"/>
        </w:rPr>
        <w:t>II</w:t>
      </w:r>
      <w:r w:rsidR="00B42C1C">
        <w:t xml:space="preserve"> групп, лиц, репрессированных по политическим мотивам </w:t>
      </w:r>
      <w:r w:rsidR="00D12541">
        <w:t>и впоследствии реабилитированных</w:t>
      </w:r>
      <w:r w:rsidR="00B42C1C">
        <w:t>, а также на одиноких матерей (отцов).</w:t>
      </w:r>
    </w:p>
    <w:p w:rsidR="00B42C1C" w:rsidRDefault="00B42C1C" w:rsidP="000127B0">
      <w:pPr>
        <w:pStyle w:val="a3"/>
        <w:spacing w:after="0" w:line="276" w:lineRule="auto"/>
        <w:ind w:left="0" w:firstLine="851"/>
        <w:jc w:val="both"/>
      </w:pPr>
    </w:p>
    <w:p w:rsidR="004837DD" w:rsidRDefault="004837DD" w:rsidP="000127B0">
      <w:pPr>
        <w:pStyle w:val="a3"/>
        <w:spacing w:after="0" w:line="276" w:lineRule="auto"/>
        <w:ind w:left="0" w:firstLine="851"/>
        <w:jc w:val="both"/>
      </w:pPr>
    </w:p>
    <w:p w:rsidR="00B44928" w:rsidRPr="00D0152D" w:rsidRDefault="00B44928" w:rsidP="00501180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b/>
          <w:u w:val="single"/>
        </w:rPr>
      </w:pPr>
      <w:r w:rsidRPr="00D0152D">
        <w:rPr>
          <w:b/>
          <w:u w:val="single"/>
        </w:rPr>
        <w:lastRenderedPageBreak/>
        <w:t>Какого размера предоставляются земельные участки? Есть ли ограничения по площади?</w:t>
      </w:r>
    </w:p>
    <w:p w:rsidR="00B42C1C" w:rsidRDefault="00476D97" w:rsidP="00476D97">
      <w:pPr>
        <w:pStyle w:val="a3"/>
        <w:spacing w:after="0" w:line="276" w:lineRule="auto"/>
        <w:ind w:left="0" w:firstLine="851"/>
        <w:jc w:val="both"/>
      </w:pPr>
      <w:r>
        <w:t>Нормы предоставления земельных участков, находящих</w:t>
      </w:r>
      <w:r w:rsidR="00D12541">
        <w:t>ся</w:t>
      </w:r>
      <w:r>
        <w:t xml:space="preserve"> в государственной или муниципальной собственности</w:t>
      </w:r>
      <w:r w:rsidR="004B5607">
        <w:t>,</w:t>
      </w:r>
      <w:r>
        <w:t xml:space="preserve"> определены в статье 2 </w:t>
      </w:r>
      <w:r w:rsidRPr="00476D97">
        <w:t>Закона Астраханской области от 04.03.2008 № 7/2008-ОЗ «Об отдельных вопросах правового регулирования земельных отношений в Астраханской области»</w:t>
      </w:r>
      <w:r>
        <w:t>.</w:t>
      </w:r>
    </w:p>
    <w:p w:rsidR="00476D97" w:rsidRPr="0010292E" w:rsidRDefault="00476D97" w:rsidP="004D62F4">
      <w:pPr>
        <w:pStyle w:val="a3"/>
        <w:spacing w:after="0" w:line="276" w:lineRule="auto"/>
        <w:ind w:left="0" w:firstLine="851"/>
        <w:jc w:val="both"/>
        <w:rPr>
          <w:b/>
          <w:u w:val="single"/>
        </w:rPr>
      </w:pPr>
      <w:r w:rsidRPr="0010292E">
        <w:rPr>
          <w:b/>
          <w:u w:val="single"/>
        </w:rPr>
        <w:t>Предельные размер</w:t>
      </w:r>
      <w:r w:rsidR="004D62F4" w:rsidRPr="0010292E">
        <w:rPr>
          <w:b/>
          <w:u w:val="single"/>
        </w:rPr>
        <w:t xml:space="preserve">ы земельных участков для льготных категорий граждан </w:t>
      </w:r>
      <w:r w:rsidRPr="0010292E">
        <w:rPr>
          <w:b/>
          <w:u w:val="single"/>
        </w:rPr>
        <w:t>составляют</w:t>
      </w:r>
      <w:r w:rsidR="004D62F4" w:rsidRPr="0010292E">
        <w:rPr>
          <w:b/>
          <w:u w:val="single"/>
        </w:rPr>
        <w:t>:</w:t>
      </w:r>
    </w:p>
    <w:p w:rsidR="00476D97" w:rsidRDefault="00476D97" w:rsidP="004D62F4">
      <w:pPr>
        <w:pStyle w:val="a3"/>
        <w:numPr>
          <w:ilvl w:val="0"/>
          <w:numId w:val="5"/>
        </w:numPr>
        <w:spacing w:after="0" w:line="276" w:lineRule="auto"/>
        <w:ind w:left="0" w:firstLine="851"/>
        <w:jc w:val="both"/>
      </w:pPr>
      <w:r>
        <w:t>для индивидуального жилищного строительства - от 0,06 га до 0,2 га (от 600 кв. м до 2000 кв. м);</w:t>
      </w:r>
    </w:p>
    <w:p w:rsidR="00476D97" w:rsidRDefault="00476D97" w:rsidP="004D62F4">
      <w:pPr>
        <w:pStyle w:val="a3"/>
        <w:numPr>
          <w:ilvl w:val="0"/>
          <w:numId w:val="5"/>
        </w:numPr>
        <w:spacing w:after="0" w:line="276" w:lineRule="auto"/>
        <w:ind w:left="0" w:firstLine="851"/>
        <w:jc w:val="both"/>
      </w:pPr>
      <w:r>
        <w:t>для ведения садоводства - от 0,04 га до 0,12 га (от 400 кв. м до 1200 кв. м);</w:t>
      </w:r>
    </w:p>
    <w:p w:rsidR="00476D97" w:rsidRDefault="00476D97" w:rsidP="004D62F4">
      <w:pPr>
        <w:pStyle w:val="a3"/>
        <w:numPr>
          <w:ilvl w:val="0"/>
          <w:numId w:val="5"/>
        </w:numPr>
        <w:spacing w:after="0" w:line="276" w:lineRule="auto"/>
        <w:ind w:left="0" w:firstLine="851"/>
        <w:jc w:val="both"/>
      </w:pPr>
      <w:r>
        <w:t>для ведения огородничества - от 0,02 га до 0,06 га (от 200 кв. м до 600 кв. м);</w:t>
      </w:r>
    </w:p>
    <w:p w:rsidR="00476D97" w:rsidRDefault="00476D97" w:rsidP="004D62F4">
      <w:pPr>
        <w:pStyle w:val="a3"/>
        <w:numPr>
          <w:ilvl w:val="0"/>
          <w:numId w:val="5"/>
        </w:numPr>
        <w:spacing w:after="0" w:line="276" w:lineRule="auto"/>
        <w:ind w:left="0" w:firstLine="851"/>
        <w:jc w:val="both"/>
      </w:pPr>
      <w:r>
        <w:t>для ведения личного подсобного хозяйства в границах населенного пункта (приусадебный земельный участок) - от 0,06 га до 0,2 га (от 600 кв. м до 2000 кв. м); для ведения личного подсобного хозяйства за пределами границ населенного пункта (полевой земельный участок) - от 0,15 га до 1,3 га (от 1500 кв. м до 13000 кв. м);</w:t>
      </w:r>
    </w:p>
    <w:p w:rsidR="00476D97" w:rsidRDefault="00476D97" w:rsidP="004D62F4">
      <w:pPr>
        <w:pStyle w:val="a3"/>
        <w:numPr>
          <w:ilvl w:val="0"/>
          <w:numId w:val="5"/>
        </w:numPr>
        <w:spacing w:after="0" w:line="276" w:lineRule="auto"/>
        <w:ind w:left="0" w:firstLine="851"/>
        <w:jc w:val="both"/>
      </w:pPr>
      <w:r>
        <w:t>для осуществления крестьянским (фермерским) хозяйством его деятельности - от 2,5 га до 150 га (от 25000 кв. м до 1500000 кв. м).</w:t>
      </w:r>
    </w:p>
    <w:p w:rsidR="00476D97" w:rsidRDefault="00476D97" w:rsidP="004D62F4">
      <w:pPr>
        <w:pStyle w:val="a3"/>
        <w:spacing w:after="0" w:line="276" w:lineRule="auto"/>
        <w:ind w:left="0" w:firstLine="851"/>
        <w:jc w:val="both"/>
      </w:pPr>
      <w:r>
        <w:t>Предельные размеры земельных уч</w:t>
      </w:r>
      <w:r w:rsidR="004D62F4">
        <w:t xml:space="preserve">астков, </w:t>
      </w:r>
      <w:r>
        <w:t>предоставляемых в случаях, предусмотренных законодательством Российской Федерации:</w:t>
      </w:r>
    </w:p>
    <w:p w:rsidR="00476D97" w:rsidRPr="007E5EA8" w:rsidRDefault="00476D97" w:rsidP="00476D97">
      <w:pPr>
        <w:pStyle w:val="a3"/>
        <w:spacing w:after="0" w:line="276" w:lineRule="auto"/>
        <w:ind w:left="0" w:firstLine="851"/>
        <w:jc w:val="both"/>
        <w:rPr>
          <w:b/>
          <w:u w:val="single"/>
        </w:rPr>
      </w:pPr>
      <w:r w:rsidRPr="007E5EA8">
        <w:rPr>
          <w:b/>
          <w:u w:val="single"/>
        </w:rPr>
        <w:t>1) Героям Советского Союза, Героям Российской Федерации и полным кавалерам ордена Славы составляют:</w:t>
      </w:r>
    </w:p>
    <w:p w:rsidR="00476D97" w:rsidRDefault="00476D97" w:rsidP="00476D97">
      <w:pPr>
        <w:pStyle w:val="a3"/>
        <w:spacing w:after="0" w:line="276" w:lineRule="auto"/>
        <w:ind w:left="0" w:firstLine="851"/>
        <w:jc w:val="both"/>
      </w:pPr>
      <w:proofErr w:type="gramStart"/>
      <w:r>
        <w:t xml:space="preserve">а) для индивидуального жилищного строительства, ведения личного подсобного хозяйства (приусадебный земельный участок), садоводства, огородничества в границах городских населенных пунктов - от 0,2 га до 0,25 га </w:t>
      </w:r>
      <w:r w:rsidR="007E5EA8">
        <w:br/>
      </w:r>
      <w:r>
        <w:t>(от 2000 кв. м до 2500 кв. м), в границах сельских населенных пунктов - от 0,4 га до 0,45 га (от 4000 кв. м до 4500 кв. м);</w:t>
      </w:r>
      <w:proofErr w:type="gramEnd"/>
    </w:p>
    <w:p w:rsidR="00476D97" w:rsidRDefault="00476D97" w:rsidP="00476D97">
      <w:pPr>
        <w:pStyle w:val="a3"/>
        <w:spacing w:after="0" w:line="276" w:lineRule="auto"/>
        <w:ind w:left="0" w:firstLine="851"/>
        <w:jc w:val="both"/>
      </w:pPr>
      <w:r>
        <w:t>б) для ведения личного подсобного хозяйства (полевой земельный участок) и на землях иных категорий - от 0,4 га до 1,3 га (от 4000 кв. м до 13000 кв. м);</w:t>
      </w:r>
    </w:p>
    <w:p w:rsidR="00476D97" w:rsidRPr="007E5EA8" w:rsidRDefault="00476D97" w:rsidP="00476D97">
      <w:pPr>
        <w:pStyle w:val="a3"/>
        <w:spacing w:after="0" w:line="276" w:lineRule="auto"/>
        <w:ind w:left="0" w:firstLine="851"/>
        <w:jc w:val="both"/>
        <w:rPr>
          <w:b/>
          <w:u w:val="single"/>
        </w:rPr>
      </w:pPr>
      <w:r w:rsidRPr="007E5EA8">
        <w:rPr>
          <w:b/>
          <w:u w:val="single"/>
        </w:rPr>
        <w:t>2) гражданам Российской Федерации, удостоенным звания Героя Социалистического Труда, Героя Труда Российской Федерации либо награжденным орденом Трудовой Славы трех степеней, составляют:</w:t>
      </w:r>
    </w:p>
    <w:p w:rsidR="00476D97" w:rsidRDefault="00476D97" w:rsidP="00476D97">
      <w:pPr>
        <w:pStyle w:val="a3"/>
        <w:spacing w:after="0" w:line="276" w:lineRule="auto"/>
        <w:ind w:left="0" w:firstLine="851"/>
        <w:jc w:val="both"/>
      </w:pPr>
      <w:r>
        <w:t>а) для индивидуального жилищного строительства в границах городских населенных пунктов - от 0,08 га до 0,2 га (от 800 кв. м до 2000 кв. м), в границах сельских населенных пунктов - от 0,25 га до 0,3 га (</w:t>
      </w:r>
      <w:proofErr w:type="gramStart"/>
      <w:r>
        <w:t>от</w:t>
      </w:r>
      <w:proofErr w:type="gramEnd"/>
      <w:r>
        <w:t xml:space="preserve"> 2500 кв. м до 3000 кв. м);</w:t>
      </w:r>
    </w:p>
    <w:p w:rsidR="00476D97" w:rsidRDefault="00476D97" w:rsidP="00476D97">
      <w:pPr>
        <w:pStyle w:val="a3"/>
        <w:spacing w:after="0" w:line="276" w:lineRule="auto"/>
        <w:ind w:left="0" w:firstLine="851"/>
        <w:jc w:val="both"/>
      </w:pPr>
      <w:r>
        <w:t>б) для ведения садоводства в границах городских населенных пунктов - от 0,08 га до 0,12 га (от 800 кв. м до 1200 кв. м), в границах сельских населенных пунктов - от 0,25 га до 0,3 га (от 2500 кв. м до 3000 кв. м);</w:t>
      </w:r>
    </w:p>
    <w:p w:rsidR="00476D97" w:rsidRDefault="00476D97" w:rsidP="00476D97">
      <w:pPr>
        <w:pStyle w:val="a3"/>
        <w:spacing w:after="0" w:line="276" w:lineRule="auto"/>
        <w:ind w:left="0" w:firstLine="851"/>
        <w:jc w:val="both"/>
      </w:pPr>
      <w:r>
        <w:lastRenderedPageBreak/>
        <w:t>в) для ведения огородничества в границах городских населенных пунктов - от 0,08 га до 0,1 га (от 800 кв. м до 1000 кв. м), в границах сельских населенных пунктов - от 0,25 га до 0,3 га (от 2500 кв. м до 3000 кв. м);</w:t>
      </w:r>
    </w:p>
    <w:p w:rsidR="007E5EA8" w:rsidRDefault="00476D97" w:rsidP="004837DD">
      <w:pPr>
        <w:pStyle w:val="a3"/>
        <w:spacing w:after="0" w:line="276" w:lineRule="auto"/>
        <w:ind w:left="0" w:firstLine="851"/>
        <w:jc w:val="both"/>
      </w:pPr>
      <w:proofErr w:type="gramStart"/>
      <w:r>
        <w:t>г) для ведения личного подсобного хозяйства в границах населенного пункта (приусадебный земельный участок) - от 0,08 га до 0,2 га (от 800 кв. м до 2000 кв. м); для ведения личного подсобного хозяйства за пределами границ населенного пункта (полевой земельный участок) - от 0,25 га до 1,3 га (от 2500 кв. м до 13000 кв. м).</w:t>
      </w:r>
      <w:proofErr w:type="gramEnd"/>
    </w:p>
    <w:p w:rsidR="007E5EA8" w:rsidRDefault="007E5EA8" w:rsidP="00B42C1C">
      <w:pPr>
        <w:pStyle w:val="a3"/>
        <w:spacing w:after="0" w:line="276" w:lineRule="auto"/>
        <w:ind w:left="851"/>
        <w:jc w:val="both"/>
      </w:pPr>
    </w:p>
    <w:p w:rsidR="00B44928" w:rsidRPr="00D0152D" w:rsidRDefault="00B44928" w:rsidP="00501180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b/>
          <w:u w:val="single"/>
        </w:rPr>
      </w:pPr>
      <w:r w:rsidRPr="00D0152D">
        <w:rPr>
          <w:b/>
          <w:u w:val="single"/>
        </w:rPr>
        <w:t>Могут ли предложить земельный участок в другом муниципально</w:t>
      </w:r>
      <w:r w:rsidR="00184071" w:rsidRPr="00D0152D">
        <w:rPr>
          <w:b/>
          <w:u w:val="single"/>
        </w:rPr>
        <w:t>м</w:t>
      </w:r>
      <w:r w:rsidRPr="00D0152D">
        <w:rPr>
          <w:b/>
          <w:u w:val="single"/>
        </w:rPr>
        <w:t xml:space="preserve"> образовании (городе, районе)?</w:t>
      </w:r>
    </w:p>
    <w:p w:rsidR="004D62F4" w:rsidRDefault="007E5EA8" w:rsidP="004D62F4">
      <w:pPr>
        <w:spacing w:after="0" w:line="276" w:lineRule="auto"/>
        <w:ind w:firstLine="851"/>
        <w:jc w:val="both"/>
      </w:pPr>
      <w:r>
        <w:t>Могут</w:t>
      </w:r>
      <w:r w:rsidR="004D62F4">
        <w:t>, но при выполнении следующих условий:</w:t>
      </w:r>
    </w:p>
    <w:p w:rsidR="004D62F4" w:rsidRDefault="007E5EA8" w:rsidP="004D62F4">
      <w:pPr>
        <w:pStyle w:val="a3"/>
        <w:numPr>
          <w:ilvl w:val="0"/>
          <w:numId w:val="6"/>
        </w:numPr>
        <w:spacing w:after="0" w:line="276" w:lineRule="auto"/>
        <w:ind w:left="0" w:firstLine="851"/>
        <w:jc w:val="both"/>
      </w:pPr>
      <w:r>
        <w:t>наличие</w:t>
      </w:r>
      <w:r w:rsidR="00BD7C0C">
        <w:t xml:space="preserve"> соответствующего соглашения между муниципалитетами. И</w:t>
      </w:r>
      <w:r w:rsidR="00D12541">
        <w:t>нформация об этом</w:t>
      </w:r>
      <w:r w:rsidR="00BD7C0C">
        <w:t xml:space="preserve"> должна быть размещена на официальном сайте района (города)</w:t>
      </w:r>
      <w:r w:rsidR="006E670D">
        <w:t>, при этом орган местного самоуправления уведомляет об это</w:t>
      </w:r>
      <w:r>
        <w:t>м граждан, постановленных на учё</w:t>
      </w:r>
      <w:r w:rsidR="006E670D">
        <w:t>т на предоставление земельного участка</w:t>
      </w:r>
      <w:r w:rsidR="00BD7C0C">
        <w:t>;</w:t>
      </w:r>
    </w:p>
    <w:p w:rsidR="00BD7C0C" w:rsidRDefault="00BD7C0C" w:rsidP="004D62F4">
      <w:pPr>
        <w:pStyle w:val="a3"/>
        <w:numPr>
          <w:ilvl w:val="0"/>
          <w:numId w:val="6"/>
        </w:numPr>
        <w:spacing w:after="0" w:line="276" w:lineRule="auto"/>
        <w:ind w:left="0" w:firstLine="851"/>
        <w:jc w:val="both"/>
      </w:pPr>
      <w:r>
        <w:t>согласие гражданина на получение земельного участка в другом муниципальном районе (городском округе).</w:t>
      </w:r>
    </w:p>
    <w:p w:rsidR="004837DD" w:rsidRDefault="004837DD" w:rsidP="004D62F4">
      <w:pPr>
        <w:spacing w:after="0" w:line="276" w:lineRule="auto"/>
        <w:jc w:val="both"/>
      </w:pPr>
    </w:p>
    <w:p w:rsidR="00B44928" w:rsidRPr="00D0152D" w:rsidRDefault="00B44928" w:rsidP="00501180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b/>
          <w:u w:val="single"/>
        </w:rPr>
      </w:pPr>
      <w:r w:rsidRPr="00D0152D">
        <w:rPr>
          <w:b/>
          <w:u w:val="single"/>
        </w:rPr>
        <w:t>Каков порядок действий для гражданина, чтобы получить земельный участок?</w:t>
      </w:r>
    </w:p>
    <w:p w:rsidR="00BD7C0C" w:rsidRDefault="00BD7C0C" w:rsidP="00BD7C0C">
      <w:pPr>
        <w:pStyle w:val="a3"/>
        <w:spacing w:after="0" w:line="276" w:lineRule="auto"/>
        <w:ind w:left="0" w:firstLine="851"/>
        <w:jc w:val="both"/>
      </w:pPr>
      <w:r w:rsidRPr="00BD7C0C">
        <w:t>Для того</w:t>
      </w:r>
      <w:proofErr w:type="gramStart"/>
      <w:r w:rsidRPr="00BD7C0C">
        <w:t>,</w:t>
      </w:r>
      <w:proofErr w:type="gramEnd"/>
      <w:r w:rsidRPr="00BD7C0C">
        <w:t xml:space="preserve"> чтобы воспользоваться правом на получение земельного участка в собственность бесплатно необходимо обратиться с соответствующим заявлением в администрацию муниципального образования, на территории которого льготник желает </w:t>
      </w:r>
      <w:r w:rsidR="00473989">
        <w:t xml:space="preserve">получить земельный </w:t>
      </w:r>
      <w:r w:rsidRPr="00BD7C0C">
        <w:t>участок.</w:t>
      </w:r>
    </w:p>
    <w:p w:rsidR="00BD7C0C" w:rsidRDefault="006E670D" w:rsidP="006E670D">
      <w:pPr>
        <w:pStyle w:val="a3"/>
        <w:spacing w:after="0" w:line="276" w:lineRule="auto"/>
        <w:ind w:left="0" w:firstLine="851"/>
        <w:jc w:val="both"/>
      </w:pPr>
      <w:r>
        <w:t>После подачи заявления и необход</w:t>
      </w:r>
      <w:r w:rsidR="00473989">
        <w:t>имых документов гражданину выдаё</w:t>
      </w:r>
      <w:r>
        <w:t>тся расписка. Срок рассмотрения</w:t>
      </w:r>
      <w:r w:rsidR="00473989">
        <w:t xml:space="preserve"> заявления и документов</w:t>
      </w:r>
      <w:r>
        <w:t xml:space="preserve"> – 30 дней, о результате</w:t>
      </w:r>
      <w:r w:rsidR="00473989">
        <w:t xml:space="preserve"> рассмотрения</w:t>
      </w:r>
      <w:r>
        <w:t xml:space="preserve"> заявитель уведомляется лично под роспись или по почте заказным письмом.</w:t>
      </w:r>
    </w:p>
    <w:p w:rsidR="006E670D" w:rsidRDefault="006E670D" w:rsidP="00BD7C0C">
      <w:pPr>
        <w:pStyle w:val="a3"/>
        <w:spacing w:after="0" w:line="276" w:lineRule="auto"/>
        <w:ind w:left="851"/>
        <w:jc w:val="both"/>
      </w:pPr>
    </w:p>
    <w:p w:rsidR="00B44928" w:rsidRPr="00D0152D" w:rsidRDefault="00B44928" w:rsidP="00501180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b/>
          <w:u w:val="single"/>
        </w:rPr>
      </w:pPr>
      <w:r w:rsidRPr="00D0152D">
        <w:rPr>
          <w:b/>
          <w:u w:val="single"/>
        </w:rPr>
        <w:t>Какие документы необходимо приложить к заявлению</w:t>
      </w:r>
      <w:r w:rsidR="00A154CA" w:rsidRPr="00D0152D">
        <w:rPr>
          <w:b/>
          <w:u w:val="single"/>
        </w:rPr>
        <w:t xml:space="preserve"> о предоставлении земельного участка в собственность</w:t>
      </w:r>
      <w:r w:rsidRPr="00D0152D">
        <w:rPr>
          <w:b/>
          <w:u w:val="single"/>
        </w:rPr>
        <w:t>?</w:t>
      </w:r>
    </w:p>
    <w:p w:rsidR="00F46272" w:rsidRDefault="006E670D" w:rsidP="00B22F78">
      <w:pPr>
        <w:pStyle w:val="a3"/>
        <w:spacing w:after="0" w:line="276" w:lineRule="auto"/>
        <w:ind w:left="0" w:firstLine="851"/>
        <w:jc w:val="both"/>
      </w:pPr>
      <w:r>
        <w:t>Перечень</w:t>
      </w:r>
      <w:r w:rsidR="00F46272">
        <w:t xml:space="preserve"> таких документов определё</w:t>
      </w:r>
      <w:r>
        <w:t>н в части 2 статьи 3.3</w:t>
      </w:r>
      <w:r w:rsidR="00F46272">
        <w:t>.</w:t>
      </w:r>
      <w:r>
        <w:t xml:space="preserve"> </w:t>
      </w:r>
      <w:r w:rsidRPr="00476D97">
        <w:t>Закона Астраханской области от 04.03.2008 № 7/2008-ОЗ «Об отдельных вопросах правового регулирования земельных отношений в Астраханской области»</w:t>
      </w:r>
      <w:r>
        <w:t xml:space="preserve">. </w:t>
      </w:r>
    </w:p>
    <w:p w:rsidR="00B22F78" w:rsidRDefault="00B22F78" w:rsidP="00B22F78">
      <w:pPr>
        <w:pStyle w:val="a3"/>
        <w:spacing w:after="0" w:line="276" w:lineRule="auto"/>
        <w:ind w:left="0" w:firstLine="851"/>
        <w:jc w:val="both"/>
      </w:pPr>
      <w:r>
        <w:t>К заявлению о предоставлении земельного участка прилагаются копии следующих документов в зависимости от льготной категории обратившегося:</w:t>
      </w:r>
    </w:p>
    <w:p w:rsidR="00B22F78" w:rsidRDefault="00B22F78" w:rsidP="00B22F78">
      <w:pPr>
        <w:pStyle w:val="a3"/>
        <w:spacing w:after="0" w:line="276" w:lineRule="auto"/>
        <w:ind w:left="0" w:firstLine="851"/>
        <w:jc w:val="both"/>
      </w:pPr>
      <w:r>
        <w:t>1) паспорта или иного документа, удостоверяющего личность гражданина;</w:t>
      </w:r>
    </w:p>
    <w:p w:rsidR="00B22F78" w:rsidRDefault="00B22F78" w:rsidP="00B22F78">
      <w:pPr>
        <w:pStyle w:val="a3"/>
        <w:spacing w:after="0" w:line="276" w:lineRule="auto"/>
        <w:ind w:left="0" w:firstLine="851"/>
        <w:jc w:val="both"/>
      </w:pPr>
      <w:r>
        <w:t>2)</w:t>
      </w:r>
      <w:r w:rsidR="00F46272">
        <w:t> </w:t>
      </w:r>
      <w:r>
        <w:t xml:space="preserve">документа, подтверждающего полномочия представителя действовать </w:t>
      </w:r>
      <w:r w:rsidR="00F46272">
        <w:t xml:space="preserve">           </w:t>
      </w:r>
      <w:r>
        <w:t>от имени гражданина (в случае подачи заявления представителем гражданина);</w:t>
      </w:r>
    </w:p>
    <w:p w:rsidR="00B22F78" w:rsidRDefault="00B22F78" w:rsidP="00B22F78">
      <w:pPr>
        <w:pStyle w:val="a3"/>
        <w:spacing w:after="0" w:line="276" w:lineRule="auto"/>
        <w:ind w:left="0" w:firstLine="851"/>
        <w:jc w:val="both"/>
      </w:pPr>
      <w:r>
        <w:lastRenderedPageBreak/>
        <w:t>3) свидетельств о рождении детей – для многодетных семей, одиноких матерей (отцов);</w:t>
      </w:r>
    </w:p>
    <w:p w:rsidR="00B22F78" w:rsidRDefault="00B22F78" w:rsidP="00B22F78">
      <w:pPr>
        <w:pStyle w:val="a3"/>
        <w:spacing w:after="0" w:line="276" w:lineRule="auto"/>
        <w:ind w:left="0" w:firstLine="851"/>
        <w:jc w:val="both"/>
      </w:pPr>
      <w:r>
        <w:t>5) справки об обучении из образовательной организ</w:t>
      </w:r>
      <w:r w:rsidR="00F46272">
        <w:t>ации, в случае если дети учатся</w:t>
      </w:r>
      <w:r>
        <w:t xml:space="preserve"> в образовательных организациях и достигли 18 лет;</w:t>
      </w:r>
    </w:p>
    <w:p w:rsidR="00B22F78" w:rsidRDefault="00F46272" w:rsidP="00B22F78">
      <w:pPr>
        <w:pStyle w:val="a3"/>
        <w:spacing w:after="0" w:line="276" w:lineRule="auto"/>
        <w:ind w:left="0" w:firstLine="851"/>
        <w:jc w:val="both"/>
      </w:pPr>
      <w:r>
        <w:t>6) свидетельства о рождении ребё</w:t>
      </w:r>
      <w:r w:rsidR="00B22F78">
        <w:t>нка-ин</w:t>
      </w:r>
      <w:r>
        <w:t>валида – для семей, имеющих ребё</w:t>
      </w:r>
      <w:r w:rsidR="00B22F78">
        <w:t>нка-инвалида;</w:t>
      </w:r>
    </w:p>
    <w:p w:rsidR="00B22F78" w:rsidRDefault="00B22F78" w:rsidP="00B22F78">
      <w:pPr>
        <w:pStyle w:val="a3"/>
        <w:spacing w:after="0" w:line="276" w:lineRule="auto"/>
        <w:ind w:left="0" w:firstLine="851"/>
        <w:jc w:val="both"/>
      </w:pPr>
      <w:r>
        <w:t>7) справки, подтверждающей фак</w:t>
      </w:r>
      <w:r w:rsidR="00F46272">
        <w:t>т установления инвалидности ребё</w:t>
      </w:r>
      <w:r>
        <w:t>нку-инвалиду, за исключением случая, когда указанные сведения содержатся в федеральном реестре инвалидов;</w:t>
      </w:r>
    </w:p>
    <w:p w:rsidR="00B22F78" w:rsidRDefault="00B22F78" w:rsidP="00B22F78">
      <w:pPr>
        <w:pStyle w:val="a3"/>
        <w:spacing w:after="0" w:line="276" w:lineRule="auto"/>
        <w:ind w:left="0" w:firstLine="851"/>
        <w:jc w:val="both"/>
      </w:pPr>
      <w:r>
        <w:t xml:space="preserve">8) справки, подтверждающей факт установления инвалидности </w:t>
      </w:r>
      <w:r>
        <w:rPr>
          <w:lang w:val="en-US"/>
        </w:rPr>
        <w:t>I</w:t>
      </w:r>
      <w:r>
        <w:t xml:space="preserve"> или </w:t>
      </w:r>
      <w:r>
        <w:rPr>
          <w:lang w:val="en-US"/>
        </w:rPr>
        <w:t>II</w:t>
      </w:r>
      <w:r>
        <w:t xml:space="preserve"> группы гражданину;</w:t>
      </w:r>
    </w:p>
    <w:p w:rsidR="00B22F78" w:rsidRDefault="00B22F78" w:rsidP="00B22F78">
      <w:pPr>
        <w:pStyle w:val="a3"/>
        <w:spacing w:after="0" w:line="276" w:lineRule="auto"/>
        <w:ind w:left="0" w:firstLine="851"/>
        <w:jc w:val="both"/>
      </w:pPr>
      <w:r>
        <w:t>9) документа о реабилитации в соответствии с Законом Рос</w:t>
      </w:r>
      <w:r w:rsidR="00F46272">
        <w:t>сийской Федерации от 18.10.1991 года №</w:t>
      </w:r>
      <w:r>
        <w:t xml:space="preserve"> 1761-1 «О реабилитации жертв политических репрессий»;</w:t>
      </w:r>
    </w:p>
    <w:p w:rsidR="00B22F78" w:rsidRDefault="00B22F78" w:rsidP="00B22F78">
      <w:pPr>
        <w:pStyle w:val="a3"/>
        <w:spacing w:after="0" w:line="276" w:lineRule="auto"/>
        <w:ind w:left="0" w:firstLine="851"/>
        <w:jc w:val="both"/>
      </w:pPr>
      <w:r>
        <w:t>10)</w:t>
      </w:r>
      <w:r w:rsidR="00F46272">
        <w:t> </w:t>
      </w:r>
      <w:r>
        <w:t>удостоверения, подтверждающего работу в тылу во время Великой Отечественной Войны;</w:t>
      </w:r>
    </w:p>
    <w:p w:rsidR="00B22F78" w:rsidRDefault="00B22F78" w:rsidP="00B22F78">
      <w:pPr>
        <w:pStyle w:val="a3"/>
        <w:spacing w:after="0" w:line="276" w:lineRule="auto"/>
        <w:ind w:left="0" w:firstLine="851"/>
        <w:jc w:val="both"/>
      </w:pPr>
      <w:r>
        <w:t>12) свидетельства о расторжении брака, свидетельства о заключении брака и свидетельства о смерти одного из супругов;</w:t>
      </w:r>
    </w:p>
    <w:p w:rsidR="00B22F78" w:rsidRDefault="00B22F78" w:rsidP="00B22F78">
      <w:pPr>
        <w:pStyle w:val="a3"/>
        <w:spacing w:after="0" w:line="276" w:lineRule="auto"/>
        <w:ind w:left="0" w:firstLine="851"/>
        <w:jc w:val="both"/>
      </w:pPr>
      <w:r>
        <w:t>13) документа, подтверждающего утрату жилого помещения</w:t>
      </w:r>
      <w:r w:rsidR="00F46272">
        <w:t>,</w:t>
      </w:r>
      <w:r w:rsidR="006E670D">
        <w:t xml:space="preserve"> – для граждан, лишившихся жилого помещения</w:t>
      </w:r>
      <w:r>
        <w:t>;</w:t>
      </w:r>
    </w:p>
    <w:p w:rsidR="00B22F78" w:rsidRDefault="00B22F78" w:rsidP="00B22F78">
      <w:pPr>
        <w:pStyle w:val="a3"/>
        <w:spacing w:after="0" w:line="276" w:lineRule="auto"/>
        <w:ind w:left="0" w:firstLine="851"/>
        <w:jc w:val="both"/>
      </w:pPr>
      <w:r>
        <w:t xml:space="preserve">14) документов, удостоверяющих (устанавливающих) права заявителя на утраченное жилое помещение, если право на такое жилое помещение </w:t>
      </w:r>
      <w:r w:rsidR="00F46272">
        <w:t xml:space="preserve">                          </w:t>
      </w:r>
      <w:r>
        <w:t>не зарегистрировано в Едином государственном реестре недвижимости;</w:t>
      </w:r>
    </w:p>
    <w:p w:rsidR="00B22F78" w:rsidRDefault="00B22F78" w:rsidP="00B22F78">
      <w:pPr>
        <w:pStyle w:val="a3"/>
        <w:spacing w:after="0" w:line="276" w:lineRule="auto"/>
        <w:ind w:left="0" w:firstLine="851"/>
        <w:jc w:val="both"/>
      </w:pPr>
      <w:r>
        <w:t>15) соглашения о создании крестьянского (фермерского) хозяйства.</w:t>
      </w:r>
    </w:p>
    <w:p w:rsidR="00B22F78" w:rsidRDefault="00B22F78" w:rsidP="00B22F78">
      <w:pPr>
        <w:pStyle w:val="a3"/>
        <w:spacing w:after="0" w:line="276" w:lineRule="auto"/>
        <w:ind w:left="851"/>
        <w:jc w:val="both"/>
      </w:pPr>
    </w:p>
    <w:p w:rsidR="00B44928" w:rsidRPr="00D0152D" w:rsidRDefault="00B44928" w:rsidP="00501180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b/>
          <w:u w:val="single"/>
        </w:rPr>
      </w:pPr>
      <w:r w:rsidRPr="00D0152D">
        <w:rPr>
          <w:b/>
          <w:u w:val="single"/>
        </w:rPr>
        <w:t>Как формируется очередь на земельные участки?</w:t>
      </w:r>
    </w:p>
    <w:p w:rsidR="006E670D" w:rsidRDefault="006D517E" w:rsidP="006D517E">
      <w:pPr>
        <w:pStyle w:val="a3"/>
        <w:spacing w:after="0" w:line="276" w:lineRule="auto"/>
        <w:ind w:left="0" w:firstLine="851"/>
        <w:jc w:val="both"/>
      </w:pPr>
      <w:r>
        <w:t xml:space="preserve">Согласно части 10 </w:t>
      </w:r>
      <w:r w:rsidRPr="006D517E">
        <w:t>Закона Астраханской области от 04.03.2008 № 7/2008-ОЗ «Об отдельных вопросах правового регулирования земельных отношений в Астраханской области»</w:t>
      </w:r>
      <w:r>
        <w:t xml:space="preserve"> список граждан формируется в следующем порядке:</w:t>
      </w:r>
    </w:p>
    <w:p w:rsidR="006D517E" w:rsidRDefault="006D517E" w:rsidP="006D517E">
      <w:pPr>
        <w:pStyle w:val="a3"/>
        <w:spacing w:after="0" w:line="276" w:lineRule="auto"/>
        <w:ind w:left="0" w:firstLine="851"/>
        <w:jc w:val="both"/>
      </w:pPr>
      <w:r>
        <w:t>1) граждане, имеющие в соответствии с федеральным законодательством право на внеочередное, первоочередное приобретение земельных участков в собственность бесплатно (Герои</w:t>
      </w:r>
      <w:r w:rsidRPr="006D517E">
        <w:t xml:space="preserve"> С</w:t>
      </w:r>
      <w:r>
        <w:t>оветского Союза, России и полные кавалеры</w:t>
      </w:r>
      <w:r w:rsidRPr="006D517E">
        <w:t xml:space="preserve"> ордена Славы</w:t>
      </w:r>
      <w:r>
        <w:t>);</w:t>
      </w:r>
    </w:p>
    <w:p w:rsidR="006D517E" w:rsidRDefault="006D517E" w:rsidP="006D517E">
      <w:pPr>
        <w:pStyle w:val="a3"/>
        <w:spacing w:after="0" w:line="276" w:lineRule="auto"/>
        <w:ind w:left="0" w:firstLine="851"/>
        <w:jc w:val="both"/>
      </w:pPr>
      <w:r>
        <w:t>2) иные граждане исходя из даты представления гражданином заявления о предоставлении земельного участка. Граждане, представившие данные заявления в один день, включаются в список граждан в алфавитном порядке.</w:t>
      </w:r>
    </w:p>
    <w:p w:rsidR="006E670D" w:rsidRDefault="006E670D" w:rsidP="006E670D">
      <w:pPr>
        <w:pStyle w:val="a3"/>
        <w:spacing w:after="0" w:line="276" w:lineRule="auto"/>
        <w:ind w:left="851"/>
        <w:jc w:val="both"/>
      </w:pPr>
    </w:p>
    <w:p w:rsidR="004837DD" w:rsidRDefault="004837DD" w:rsidP="006E670D">
      <w:pPr>
        <w:pStyle w:val="a3"/>
        <w:spacing w:after="0" w:line="276" w:lineRule="auto"/>
        <w:ind w:left="851"/>
        <w:jc w:val="both"/>
      </w:pPr>
    </w:p>
    <w:p w:rsidR="004837DD" w:rsidRDefault="004837DD" w:rsidP="006E670D">
      <w:pPr>
        <w:pStyle w:val="a3"/>
        <w:spacing w:after="0" w:line="276" w:lineRule="auto"/>
        <w:ind w:left="851"/>
        <w:jc w:val="both"/>
      </w:pPr>
    </w:p>
    <w:p w:rsidR="004837DD" w:rsidRDefault="004837DD" w:rsidP="006E670D">
      <w:pPr>
        <w:pStyle w:val="a3"/>
        <w:spacing w:after="0" w:line="276" w:lineRule="auto"/>
        <w:ind w:left="851"/>
        <w:jc w:val="both"/>
      </w:pPr>
      <w:bookmarkStart w:id="0" w:name="_GoBack"/>
      <w:bookmarkEnd w:id="0"/>
    </w:p>
    <w:p w:rsidR="00B44928" w:rsidRPr="00D0152D" w:rsidRDefault="00B44928" w:rsidP="00501180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b/>
          <w:u w:val="single"/>
        </w:rPr>
      </w:pPr>
      <w:r w:rsidRPr="00D0152D">
        <w:rPr>
          <w:b/>
          <w:u w:val="single"/>
        </w:rPr>
        <w:lastRenderedPageBreak/>
        <w:t>Ко</w:t>
      </w:r>
      <w:r w:rsidR="000D7FBA">
        <w:rPr>
          <w:b/>
          <w:u w:val="single"/>
        </w:rPr>
        <w:t>гда гражданина могут снять с учё</w:t>
      </w:r>
      <w:r w:rsidRPr="00D0152D">
        <w:rPr>
          <w:b/>
          <w:u w:val="single"/>
        </w:rPr>
        <w:t>та на предоставление земельного участка?</w:t>
      </w:r>
    </w:p>
    <w:p w:rsidR="006D517E" w:rsidRDefault="000D7FBA" w:rsidP="00952046">
      <w:pPr>
        <w:pStyle w:val="a3"/>
        <w:spacing w:after="0" w:line="276" w:lineRule="auto"/>
        <w:ind w:left="0" w:firstLine="851"/>
        <w:jc w:val="both"/>
      </w:pPr>
      <w:r>
        <w:t xml:space="preserve">Перечень таких случаев </w:t>
      </w:r>
      <w:r w:rsidR="00952046">
        <w:t>указан в части 12 статьи 3.3</w:t>
      </w:r>
      <w:r>
        <w:t>.</w:t>
      </w:r>
      <w:r w:rsidR="00952046">
        <w:t xml:space="preserve"> </w:t>
      </w:r>
      <w:r w:rsidR="00952046" w:rsidRPr="00952046">
        <w:t>Закона Астраханской области от 04.03.2008 № 7/2008-ОЗ «Об отдельных вопросах правового регулирования земельных отношений в Астраханской области»</w:t>
      </w:r>
      <w:r w:rsidR="00952046">
        <w:t>:</w:t>
      </w:r>
    </w:p>
    <w:p w:rsidR="006D517E" w:rsidRDefault="00952046" w:rsidP="00952046">
      <w:pPr>
        <w:pStyle w:val="a3"/>
        <w:spacing w:after="0" w:line="276" w:lineRule="auto"/>
        <w:ind w:left="0" w:firstLine="851"/>
        <w:jc w:val="both"/>
      </w:pPr>
      <w:r>
        <w:t>1) подачи гражданином</w:t>
      </w:r>
      <w:r w:rsidR="000D7FBA">
        <w:t xml:space="preserve"> по месту учё</w:t>
      </w:r>
      <w:r w:rsidR="006D517E">
        <w:t xml:space="preserve">та в целях предоставления земельных участков </w:t>
      </w:r>
      <w:r w:rsidR="000D7FBA">
        <w:t>заявления о снятии с данного учё</w:t>
      </w:r>
      <w:r w:rsidR="006D517E">
        <w:t>та;</w:t>
      </w:r>
    </w:p>
    <w:p w:rsidR="006D517E" w:rsidRDefault="006D517E" w:rsidP="00952046">
      <w:pPr>
        <w:pStyle w:val="a3"/>
        <w:spacing w:after="0" w:line="276" w:lineRule="auto"/>
        <w:ind w:left="0" w:firstLine="851"/>
        <w:jc w:val="both"/>
      </w:pPr>
      <w:r>
        <w:t xml:space="preserve">2) смерти или признания </w:t>
      </w:r>
      <w:r w:rsidR="00952046">
        <w:t>гражданина</w:t>
      </w:r>
      <w:r>
        <w:t xml:space="preserve"> решением суда, вступившим в законную силу, безвестно отсутствующим или умершим;</w:t>
      </w:r>
    </w:p>
    <w:p w:rsidR="006D517E" w:rsidRDefault="006D517E" w:rsidP="00952046">
      <w:pPr>
        <w:pStyle w:val="a3"/>
        <w:spacing w:after="0" w:line="276" w:lineRule="auto"/>
        <w:ind w:left="0" w:firstLine="851"/>
        <w:jc w:val="both"/>
      </w:pPr>
      <w:r>
        <w:t>3)</w:t>
      </w:r>
      <w:r w:rsidR="000D7FBA">
        <w:t> </w:t>
      </w:r>
      <w:r>
        <w:t>выезда на постоянное место жительства в другой субъект Российской Федерации или за пределы Российской Федерации;</w:t>
      </w:r>
    </w:p>
    <w:p w:rsidR="006D517E" w:rsidRDefault="00952046" w:rsidP="00952046">
      <w:pPr>
        <w:pStyle w:val="a3"/>
        <w:spacing w:after="0" w:line="276" w:lineRule="auto"/>
        <w:ind w:left="0" w:firstLine="851"/>
        <w:jc w:val="both"/>
      </w:pPr>
      <w:r>
        <w:t>4)</w:t>
      </w:r>
      <w:r w:rsidR="000D7FBA">
        <w:t> </w:t>
      </w:r>
      <w:r>
        <w:t>выявления в представленных гражданином</w:t>
      </w:r>
      <w:r w:rsidR="006D517E">
        <w:t xml:space="preserve"> документах сведений, </w:t>
      </w:r>
      <w:r w:rsidR="000D7FBA">
        <w:t xml:space="preserve">                   </w:t>
      </w:r>
      <w:r w:rsidR="006D517E">
        <w:t>не соответствующих действительности и послуживших основанием для пос</w:t>
      </w:r>
      <w:r w:rsidR="000D7FBA">
        <w:t>тановки на учё</w:t>
      </w:r>
      <w:r w:rsidR="006D517E">
        <w:t>т в целях предоставления земельных участков, а также неправомерных действий должностных лиц уполномоченного органа местного самоуправления при принятии решени</w:t>
      </w:r>
      <w:r w:rsidR="000D7FBA">
        <w:t>я о постановке гражданина на учё</w:t>
      </w:r>
      <w:r w:rsidR="006D517E">
        <w:t>т в целях предоставления земельных участков;</w:t>
      </w:r>
    </w:p>
    <w:p w:rsidR="006D517E" w:rsidRDefault="006D517E" w:rsidP="00952046">
      <w:pPr>
        <w:pStyle w:val="a3"/>
        <w:spacing w:after="0" w:line="276" w:lineRule="auto"/>
        <w:ind w:left="0" w:firstLine="851"/>
        <w:jc w:val="both"/>
      </w:pPr>
      <w:r>
        <w:t>5) лишения родительских прав или ограничения в родительских правах, отмены усыновления (удочерения), прекращения опеки (попечительства) в отношении детей</w:t>
      </w:r>
      <w:r w:rsidR="000D7FBA">
        <w:t>;</w:t>
      </w:r>
    </w:p>
    <w:p w:rsidR="006D517E" w:rsidRDefault="006D517E" w:rsidP="00952046">
      <w:pPr>
        <w:pStyle w:val="a3"/>
        <w:spacing w:after="0" w:line="276" w:lineRule="auto"/>
        <w:ind w:left="0" w:firstLine="851"/>
        <w:jc w:val="both"/>
      </w:pPr>
      <w:r>
        <w:t>6)</w:t>
      </w:r>
      <w:r w:rsidR="000D7FBA">
        <w:t> </w:t>
      </w:r>
      <w:r>
        <w:t>выхода из крестьянского (фермерского) хозяйства или прекращения крестьянского (фермерского) хозяйства</w:t>
      </w:r>
      <w:r w:rsidR="000D7FBA">
        <w:t>;</w:t>
      </w:r>
    </w:p>
    <w:p w:rsidR="006D517E" w:rsidRDefault="006D517E" w:rsidP="00952046">
      <w:pPr>
        <w:pStyle w:val="a3"/>
        <w:spacing w:after="0" w:line="276" w:lineRule="auto"/>
        <w:ind w:left="0" w:firstLine="851"/>
        <w:jc w:val="both"/>
      </w:pPr>
      <w:r>
        <w:t>7) предоставления земельного участка, находящегося в государственной или муниципальной собственности, в собственность бесплатно в соответствии с настоящим Законом;</w:t>
      </w:r>
    </w:p>
    <w:p w:rsidR="006D517E" w:rsidRDefault="005A639C" w:rsidP="00952046">
      <w:pPr>
        <w:pStyle w:val="a3"/>
        <w:spacing w:after="0" w:line="276" w:lineRule="auto"/>
        <w:ind w:left="0" w:firstLine="851"/>
        <w:jc w:val="both"/>
      </w:pPr>
      <w:r>
        <w:t>8</w:t>
      </w:r>
      <w:r w:rsidR="00952046">
        <w:t>) утраты</w:t>
      </w:r>
      <w:r w:rsidR="006D517E">
        <w:t xml:space="preserve"> иных оснований для предоставления земельного участка</w:t>
      </w:r>
      <w:r w:rsidR="00952046">
        <w:t>.</w:t>
      </w:r>
    </w:p>
    <w:p w:rsidR="006D517E" w:rsidRDefault="006D517E" w:rsidP="006D517E">
      <w:pPr>
        <w:pStyle w:val="a3"/>
        <w:spacing w:after="0" w:line="276" w:lineRule="auto"/>
        <w:ind w:left="851"/>
        <w:jc w:val="both"/>
      </w:pPr>
    </w:p>
    <w:p w:rsidR="00B44928" w:rsidRPr="00D0152D" w:rsidRDefault="00B44928" w:rsidP="00501180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b/>
          <w:u w:val="single"/>
        </w:rPr>
      </w:pPr>
      <w:r w:rsidRPr="00D0152D">
        <w:rPr>
          <w:b/>
          <w:u w:val="single"/>
        </w:rPr>
        <w:t xml:space="preserve">Как заявителя </w:t>
      </w:r>
      <w:r w:rsidR="00A154CA" w:rsidRPr="00D0152D">
        <w:rPr>
          <w:b/>
          <w:u w:val="single"/>
        </w:rPr>
        <w:t>должны уведомить</w:t>
      </w:r>
      <w:r w:rsidRPr="00D0152D">
        <w:rPr>
          <w:b/>
          <w:u w:val="single"/>
        </w:rPr>
        <w:t xml:space="preserve"> о предложенном варианте земельного участка? Необходимо ли </w:t>
      </w:r>
      <w:r w:rsidR="00B63FB0">
        <w:rPr>
          <w:b/>
          <w:u w:val="single"/>
        </w:rPr>
        <w:t>отвечать</w:t>
      </w:r>
      <w:r w:rsidR="00184071" w:rsidRPr="00D0152D">
        <w:rPr>
          <w:b/>
          <w:u w:val="single"/>
        </w:rPr>
        <w:t xml:space="preserve"> на </w:t>
      </w:r>
      <w:r w:rsidR="00A154CA" w:rsidRPr="00D0152D">
        <w:rPr>
          <w:b/>
          <w:u w:val="single"/>
        </w:rPr>
        <w:t xml:space="preserve">такое </w:t>
      </w:r>
      <w:r w:rsidR="00184071" w:rsidRPr="00D0152D">
        <w:rPr>
          <w:b/>
          <w:u w:val="single"/>
        </w:rPr>
        <w:t>уведомление?</w:t>
      </w:r>
    </w:p>
    <w:p w:rsidR="00952046" w:rsidRDefault="00952046" w:rsidP="00952046">
      <w:pPr>
        <w:pStyle w:val="a3"/>
        <w:spacing w:after="0" w:line="276" w:lineRule="auto"/>
        <w:ind w:left="0" w:firstLine="851"/>
        <w:jc w:val="both"/>
      </w:pPr>
      <w:r>
        <w:t xml:space="preserve">Когда </w:t>
      </w:r>
      <w:proofErr w:type="gramStart"/>
      <w:r>
        <w:t>подойдет очередь гражданина и имеются</w:t>
      </w:r>
      <w:proofErr w:type="gramEnd"/>
      <w:r>
        <w:t xml:space="preserve"> земель</w:t>
      </w:r>
      <w:r w:rsidR="00B63FB0">
        <w:t xml:space="preserve">ные участки для предоставления </w:t>
      </w:r>
      <w:r>
        <w:t xml:space="preserve">орган местного самоуправления в течение </w:t>
      </w:r>
      <w:r w:rsidR="00ED2F81">
        <w:t>5</w:t>
      </w:r>
      <w:r>
        <w:t xml:space="preserve"> рабочих дней со дня формирования земельного участка для соответствующих целей использования </w:t>
      </w:r>
      <w:r w:rsidR="00D12541">
        <w:t xml:space="preserve">направляет </w:t>
      </w:r>
      <w:r>
        <w:t>предложение о предоставлении такого земельного участка по почте заказным письм</w:t>
      </w:r>
      <w:r w:rsidR="00D12541">
        <w:t>ом с уведомлением либо вручает</w:t>
      </w:r>
      <w:r>
        <w:t xml:space="preserve"> лично под роспись.</w:t>
      </w:r>
    </w:p>
    <w:p w:rsidR="00ED2F81" w:rsidRDefault="00ED2F81" w:rsidP="00ED2F81">
      <w:pPr>
        <w:pStyle w:val="a3"/>
        <w:spacing w:after="0" w:line="276" w:lineRule="auto"/>
        <w:ind w:left="0" w:firstLine="851"/>
        <w:jc w:val="both"/>
      </w:pPr>
      <w:r>
        <w:t>Гражданин в течение 7 дней со дня получения предложения о предоставлении земельного участка письменно уведомляет уполномоченный орган местного самоуправления городского округа, муниципального района либо поселения Астраханской области о своем согласии либо об отказе от предоставления земельного участка, указанного в данном предложении.</w:t>
      </w:r>
    </w:p>
    <w:p w:rsidR="00952046" w:rsidRDefault="00ED2F81" w:rsidP="00ED2F81">
      <w:pPr>
        <w:pStyle w:val="a3"/>
        <w:spacing w:after="0" w:line="276" w:lineRule="auto"/>
        <w:ind w:left="0" w:firstLine="851"/>
        <w:jc w:val="both"/>
      </w:pPr>
      <w:r>
        <w:lastRenderedPageBreak/>
        <w:t>Письменное уведомление можно представить лично, по почте заказным письмом либо в форме электронного документа с использованием информационно-телекоммуникационной сети «Интернет».</w:t>
      </w:r>
    </w:p>
    <w:p w:rsidR="00ED2F81" w:rsidRDefault="00ED2F81" w:rsidP="00952046">
      <w:pPr>
        <w:pStyle w:val="a3"/>
        <w:spacing w:after="0" w:line="276" w:lineRule="auto"/>
        <w:ind w:left="851"/>
        <w:jc w:val="both"/>
      </w:pPr>
    </w:p>
    <w:p w:rsidR="00184071" w:rsidRPr="00D0152D" w:rsidRDefault="00184071" w:rsidP="00501180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b/>
          <w:u w:val="single"/>
        </w:rPr>
      </w:pPr>
      <w:r w:rsidRPr="00D0152D">
        <w:rPr>
          <w:b/>
          <w:u w:val="single"/>
        </w:rPr>
        <w:t>Что будет, если отказаться от предложенного земельного участ</w:t>
      </w:r>
      <w:r w:rsidR="006708E2">
        <w:rPr>
          <w:b/>
          <w:u w:val="single"/>
        </w:rPr>
        <w:t>ка? Снимается ли гражданин с учё</w:t>
      </w:r>
      <w:r w:rsidRPr="00D0152D">
        <w:rPr>
          <w:b/>
          <w:u w:val="single"/>
        </w:rPr>
        <w:t>та?</w:t>
      </w:r>
    </w:p>
    <w:p w:rsidR="00ED2F81" w:rsidRDefault="00ED2F81" w:rsidP="00ED2F81">
      <w:pPr>
        <w:spacing w:after="0" w:line="276" w:lineRule="auto"/>
        <w:ind w:firstLine="851"/>
        <w:jc w:val="both"/>
      </w:pPr>
      <w:r w:rsidRPr="00ED2F81">
        <w:t xml:space="preserve">В случае отказа гражданина от предложенного земельного участка либо неполучения ответа от него в установленный срок земельный участок предлагается следующему в порядке </w:t>
      </w:r>
      <w:r w:rsidR="00D64129">
        <w:t>очерё</w:t>
      </w:r>
      <w:r w:rsidRPr="00ED2F81">
        <w:t>д</w:t>
      </w:r>
      <w:r w:rsidR="006708E2">
        <w:t>ности</w:t>
      </w:r>
      <w:r w:rsidR="00D64129">
        <w:t xml:space="preserve"> гражда</w:t>
      </w:r>
      <w:r w:rsidR="006708E2">
        <w:t>н</w:t>
      </w:r>
      <w:r w:rsidR="00D64129">
        <w:t>и</w:t>
      </w:r>
      <w:r w:rsidR="006708E2">
        <w:t>ну.</w:t>
      </w:r>
    </w:p>
    <w:p w:rsidR="00ED2F81" w:rsidRDefault="00ED2F81" w:rsidP="00ED2F81">
      <w:pPr>
        <w:spacing w:after="0" w:line="276" w:lineRule="auto"/>
        <w:ind w:firstLine="851"/>
        <w:jc w:val="both"/>
      </w:pPr>
      <w:r>
        <w:t>П</w:t>
      </w:r>
      <w:r w:rsidRPr="00ED2F81">
        <w:t xml:space="preserve">редоставление земельного участка гражданину, отказавшемуся от предложенных земельных участков или от которого не получен ответ, осуществляется после следующего формирования земельных </w:t>
      </w:r>
      <w:r w:rsidR="00D64129">
        <w:t>участков с сохранением его очерё</w:t>
      </w:r>
      <w:r w:rsidRPr="00ED2F81">
        <w:t>дности.</w:t>
      </w:r>
    </w:p>
    <w:p w:rsidR="00D0152D" w:rsidRDefault="00D0152D" w:rsidP="00ED2F81">
      <w:pPr>
        <w:spacing w:after="0" w:line="276" w:lineRule="auto"/>
        <w:jc w:val="both"/>
      </w:pPr>
    </w:p>
    <w:p w:rsidR="00184071" w:rsidRPr="00D0152D" w:rsidRDefault="00184071" w:rsidP="00501180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b/>
          <w:u w:val="single"/>
        </w:rPr>
      </w:pPr>
      <w:r w:rsidRPr="00D0152D">
        <w:rPr>
          <w:b/>
          <w:u w:val="single"/>
        </w:rPr>
        <w:t>Каким требованиям должен соответствовать предложенный земельный участок?</w:t>
      </w:r>
    </w:p>
    <w:p w:rsidR="00ED2F81" w:rsidRDefault="004C6CF3" w:rsidP="004C6CF3">
      <w:pPr>
        <w:pStyle w:val="a3"/>
        <w:spacing w:after="0" w:line="276" w:lineRule="auto"/>
        <w:ind w:left="0" w:firstLine="851"/>
        <w:jc w:val="both"/>
      </w:pPr>
      <w:r>
        <w:t>Согласно пункту 6 статьи 11.9. Земельно</w:t>
      </w:r>
      <w:r w:rsidR="00D64129">
        <w:t>го кодекса Российской Федерации</w:t>
      </w:r>
      <w:r>
        <w:t xml:space="preserve"> образование земельных участков не должно приводить к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</w:t>
      </w:r>
      <w:r w:rsidR="00D64129">
        <w:t xml:space="preserve">Земельным кодексом и </w:t>
      </w:r>
      <w:r>
        <w:t>другими федеральными законами.</w:t>
      </w:r>
    </w:p>
    <w:p w:rsidR="004C6CF3" w:rsidRDefault="004C6CF3" w:rsidP="004C6CF3">
      <w:pPr>
        <w:pStyle w:val="a3"/>
        <w:spacing w:after="0" w:line="276" w:lineRule="auto"/>
        <w:ind w:left="0" w:firstLine="851"/>
        <w:jc w:val="both"/>
      </w:pPr>
      <w:r>
        <w:t>Следовательно, при решении вопроса о предоставлении земельного участка в собственность гражданам бесплатно должны приниматься во внимание реальные показатели пригодности конкретного земельного участка для</w:t>
      </w:r>
      <w:r w:rsidR="00A41B8D">
        <w:t xml:space="preserve"> целей с точки зрения его оснащё</w:t>
      </w:r>
      <w:r>
        <w:t>нности объектами необходимой инфраструктуры.</w:t>
      </w:r>
    </w:p>
    <w:p w:rsidR="003D57F6" w:rsidRDefault="004C6CF3" w:rsidP="004C6CF3">
      <w:pPr>
        <w:pStyle w:val="a3"/>
        <w:spacing w:after="0" w:line="276" w:lineRule="auto"/>
        <w:ind w:left="0" w:firstLine="851"/>
        <w:jc w:val="both"/>
      </w:pPr>
      <w:r w:rsidRPr="004C6CF3">
        <w:t>Сводом правил СП 42.13330.2011 «СНиП 2.07.01-89*. Градостроительство. Планировка и застройка городских и сельских поселений» (далее по тексту- Правила) определены требования к планировке и застройке городских поселений, в том числе обеспечение их удобной, безопасно</w:t>
      </w:r>
      <w:r w:rsidR="003D57F6">
        <w:t>й и здоровой средой проживания.</w:t>
      </w:r>
    </w:p>
    <w:p w:rsidR="003D57F6" w:rsidRDefault="004C6CF3" w:rsidP="004C6CF3">
      <w:pPr>
        <w:pStyle w:val="a3"/>
        <w:spacing w:after="0" w:line="276" w:lineRule="auto"/>
        <w:ind w:left="0" w:firstLine="851"/>
        <w:jc w:val="both"/>
      </w:pPr>
      <w:r w:rsidRPr="004C6CF3">
        <w:t xml:space="preserve">В соответствии с пунктом </w:t>
      </w:r>
      <w:r w:rsidR="003D57F6">
        <w:t>11.1</w:t>
      </w:r>
      <w:r w:rsidR="00A41B8D">
        <w:t>.</w:t>
      </w:r>
      <w:r w:rsidR="003D57F6">
        <w:t xml:space="preserve"> </w:t>
      </w:r>
      <w:r w:rsidRPr="004C6CF3">
        <w:t xml:space="preserve">Правил при проектировании городских поселений следует предусматривать единую систему транспорта и уличной 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связи. </w:t>
      </w:r>
    </w:p>
    <w:p w:rsidR="003D57F6" w:rsidRDefault="004C6CF3" w:rsidP="004C6CF3">
      <w:pPr>
        <w:pStyle w:val="a3"/>
        <w:spacing w:after="0" w:line="276" w:lineRule="auto"/>
        <w:ind w:left="0" w:firstLine="851"/>
        <w:jc w:val="both"/>
      </w:pPr>
      <w:r w:rsidRPr="004C6CF3">
        <w:t>Пунктом 12 Правил установлено, что жилая застройка</w:t>
      </w:r>
      <w:r w:rsidR="00A41B8D">
        <w:t xml:space="preserve"> населё</w:t>
      </w:r>
      <w:r w:rsidRPr="004C6CF3">
        <w:t xml:space="preserve">нных пунктов, включая индивидуальную и отдельно стоящую, должны быть обеспечены централизованными или локальными системами водоснабжениями и канализации. </w:t>
      </w:r>
    </w:p>
    <w:p w:rsidR="004C6CF3" w:rsidRDefault="004C6CF3" w:rsidP="004C6CF3">
      <w:pPr>
        <w:pStyle w:val="a3"/>
        <w:spacing w:after="0" w:line="276" w:lineRule="auto"/>
        <w:ind w:left="0" w:firstLine="851"/>
        <w:jc w:val="both"/>
      </w:pPr>
      <w:r w:rsidRPr="004C6CF3">
        <w:t>Пунктом 12.20</w:t>
      </w:r>
      <w:r w:rsidR="00A41B8D">
        <w:t>.</w:t>
      </w:r>
      <w:r w:rsidRPr="004C6CF3">
        <w:t xml:space="preserve"> Правил предусмотрено, что электроснабжение городов и сельских поселений следует предусматривать от районной энергетической системы. </w:t>
      </w:r>
      <w:r w:rsidR="00A41B8D">
        <w:t xml:space="preserve">          </w:t>
      </w:r>
      <w:r w:rsidRPr="004C6CF3">
        <w:t xml:space="preserve">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электростанций. </w:t>
      </w:r>
      <w:r w:rsidRPr="004C6CF3">
        <w:lastRenderedPageBreak/>
        <w:t>Электроснабжение городов, как правило, должно осуществляться не менее чем от двух независимых источников электроэнергии.</w:t>
      </w:r>
    </w:p>
    <w:p w:rsidR="00ED2F81" w:rsidRDefault="00ED2F81" w:rsidP="00ED2F81">
      <w:pPr>
        <w:pStyle w:val="a3"/>
        <w:spacing w:after="0" w:line="276" w:lineRule="auto"/>
        <w:ind w:left="851"/>
        <w:jc w:val="both"/>
      </w:pPr>
    </w:p>
    <w:p w:rsidR="00184071" w:rsidRPr="00D0152D" w:rsidRDefault="00184071" w:rsidP="00501180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b/>
          <w:u w:val="single"/>
        </w:rPr>
      </w:pPr>
      <w:r w:rsidRPr="00D0152D">
        <w:rPr>
          <w:b/>
          <w:u w:val="single"/>
        </w:rPr>
        <w:t xml:space="preserve">Куда жаловаться, если </w:t>
      </w:r>
      <w:r w:rsidR="00A154CA" w:rsidRPr="00D0152D">
        <w:rPr>
          <w:b/>
          <w:u w:val="single"/>
        </w:rPr>
        <w:t xml:space="preserve">к земельному участку проблематично подвести </w:t>
      </w:r>
      <w:r w:rsidRPr="00D0152D">
        <w:rPr>
          <w:b/>
          <w:u w:val="single"/>
        </w:rPr>
        <w:t xml:space="preserve">водопровод, ЛЭП, </w:t>
      </w:r>
      <w:r w:rsidR="00A154CA" w:rsidRPr="00D0152D">
        <w:rPr>
          <w:b/>
          <w:u w:val="single"/>
        </w:rPr>
        <w:t>отсутствуют дороги</w:t>
      </w:r>
      <w:r w:rsidRPr="00D0152D">
        <w:rPr>
          <w:b/>
          <w:u w:val="single"/>
        </w:rPr>
        <w:t>?</w:t>
      </w:r>
    </w:p>
    <w:p w:rsidR="003D57F6" w:rsidRDefault="003D57F6" w:rsidP="003D57F6">
      <w:pPr>
        <w:pStyle w:val="a3"/>
        <w:spacing w:after="0" w:line="276" w:lineRule="auto"/>
        <w:ind w:left="0" w:firstLine="851"/>
        <w:jc w:val="both"/>
      </w:pPr>
      <w:r>
        <w:t xml:space="preserve">Система сетей и сооружений электроснабжения и водоснабжения, дороги местного значения </w:t>
      </w:r>
      <w:r w:rsidR="000A1584">
        <w:t>относя</w:t>
      </w:r>
      <w:r>
        <w:t>тся к объектам ин</w:t>
      </w:r>
      <w:r w:rsidR="000A1584">
        <w:t>женерной инфраструктуры и находя</w:t>
      </w:r>
      <w:r>
        <w:t xml:space="preserve">тся </w:t>
      </w:r>
      <w:proofErr w:type="gramStart"/>
      <w:r>
        <w:t>в</w:t>
      </w:r>
      <w:proofErr w:type="gramEnd"/>
      <w:r>
        <w:t xml:space="preserve"> введении муниципального образования, поэтому организация мероприятий, направленных на их устройство, содержание и эксплуатацию является обязанностью органов местного самоуправления.</w:t>
      </w:r>
    </w:p>
    <w:p w:rsidR="003D57F6" w:rsidRDefault="001232FF" w:rsidP="003D57F6">
      <w:pPr>
        <w:pStyle w:val="a3"/>
        <w:spacing w:after="0" w:line="276" w:lineRule="auto"/>
        <w:ind w:left="0" w:firstLine="851"/>
        <w:jc w:val="both"/>
      </w:pPr>
      <w:r>
        <w:t xml:space="preserve">Прежде </w:t>
      </w:r>
      <w:proofErr w:type="gramStart"/>
      <w:r>
        <w:t>всего</w:t>
      </w:r>
      <w:proofErr w:type="gramEnd"/>
      <w:r w:rsidR="00375CF3">
        <w:t xml:space="preserve"> </w:t>
      </w:r>
      <w:r>
        <w:t xml:space="preserve">в данных случаях </w:t>
      </w:r>
      <w:r w:rsidR="003D57F6">
        <w:t>следует обращаться в администрацию района (города). В случае их бездействия – в прокуратуру, суд. Жа</w:t>
      </w:r>
      <w:r w:rsidR="00375CF3">
        <w:t>лоба также может быть адресована</w:t>
      </w:r>
      <w:r w:rsidR="003D57F6">
        <w:t xml:space="preserve"> Уполномоченному по правам человека в Астраханской области.</w:t>
      </w:r>
    </w:p>
    <w:p w:rsidR="003D57F6" w:rsidRDefault="003D57F6" w:rsidP="003D57F6">
      <w:pPr>
        <w:pStyle w:val="a3"/>
        <w:spacing w:after="0" w:line="276" w:lineRule="auto"/>
        <w:ind w:left="851"/>
        <w:jc w:val="both"/>
      </w:pPr>
    </w:p>
    <w:p w:rsidR="00184071" w:rsidRPr="00D0152D" w:rsidRDefault="00184071" w:rsidP="00501180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b/>
          <w:u w:val="single"/>
        </w:rPr>
      </w:pPr>
      <w:r w:rsidRPr="00D0152D">
        <w:rPr>
          <w:b/>
          <w:u w:val="single"/>
        </w:rPr>
        <w:t>Земельный участок невозможно найти, потому что не установлены межевые знаки</w:t>
      </w:r>
      <w:r w:rsidR="00A154CA" w:rsidRPr="00D0152D">
        <w:rPr>
          <w:b/>
          <w:u w:val="single"/>
        </w:rPr>
        <w:t>.</w:t>
      </w:r>
      <w:r w:rsidRPr="00D0152D">
        <w:rPr>
          <w:b/>
          <w:u w:val="single"/>
        </w:rPr>
        <w:t xml:space="preserve"> </w:t>
      </w:r>
      <w:r w:rsidR="00A154CA" w:rsidRPr="00D0152D">
        <w:rPr>
          <w:b/>
          <w:u w:val="single"/>
        </w:rPr>
        <w:t>Э</w:t>
      </w:r>
      <w:r w:rsidRPr="00D0152D">
        <w:rPr>
          <w:b/>
          <w:u w:val="single"/>
        </w:rPr>
        <w:t>то нарушение? Что делать гражданину в подобной ситуации?</w:t>
      </w:r>
    </w:p>
    <w:p w:rsidR="000F4304" w:rsidRDefault="003D57F6" w:rsidP="003D57F6">
      <w:pPr>
        <w:pStyle w:val="a3"/>
        <w:spacing w:after="0" w:line="276" w:lineRule="auto"/>
        <w:ind w:left="0" w:firstLine="851"/>
        <w:jc w:val="both"/>
      </w:pPr>
      <w:r>
        <w:t xml:space="preserve">Отсутствие </w:t>
      </w:r>
      <w:r w:rsidR="00D12541">
        <w:t>межевых знаков</w:t>
      </w:r>
      <w:r>
        <w:t xml:space="preserve"> </w:t>
      </w:r>
      <w:r w:rsidR="00D23E36">
        <w:t xml:space="preserve">формально </w:t>
      </w:r>
      <w:r>
        <w:t>не является нарушением. Вопрос об</w:t>
      </w:r>
      <w:r w:rsidR="00D12541">
        <w:t xml:space="preserve"> их</w:t>
      </w:r>
      <w:r>
        <w:t xml:space="preserve"> установке определя</w:t>
      </w:r>
      <w:r w:rsidR="005F70D1">
        <w:t>ется в договоре подряда, заключённом</w:t>
      </w:r>
      <w:r>
        <w:t xml:space="preserve"> между администрацией и кадастровым инженером. Это дополнительная </w:t>
      </w:r>
      <w:r w:rsidR="00D12541">
        <w:t>услуга</w:t>
      </w:r>
      <w:r>
        <w:t>.</w:t>
      </w:r>
    </w:p>
    <w:p w:rsidR="00062BDD" w:rsidRDefault="003D57F6" w:rsidP="003D57F6">
      <w:pPr>
        <w:pStyle w:val="a3"/>
        <w:spacing w:after="0" w:line="276" w:lineRule="auto"/>
        <w:ind w:left="0" w:firstLine="851"/>
        <w:jc w:val="both"/>
      </w:pPr>
      <w:r>
        <w:t>В силу пункта 2 статьи 11.3</w:t>
      </w:r>
      <w:r w:rsidR="005F70D1">
        <w:t>.</w:t>
      </w:r>
      <w:r>
        <w:t xml:space="preserve"> Земельно</w:t>
      </w:r>
      <w:r w:rsidR="00407C0E">
        <w:t>го кодекса Российской Федерации</w:t>
      </w:r>
      <w:r>
        <w:t xml:space="preserve"> образование земельных участков из земель, находящихся в муниципальной собственности, допускается в соответствии со схемой их расположения на кадастровом плане территории, при этом проект межевания территории не требуется (письмо </w:t>
      </w:r>
      <w:proofErr w:type="spellStart"/>
      <w:r>
        <w:t>Росреестра</w:t>
      </w:r>
      <w:proofErr w:type="spellEnd"/>
      <w:r>
        <w:t xml:space="preserve"> от 12.02.2020 № 14-01159-ГЕ/20). </w:t>
      </w:r>
    </w:p>
    <w:p w:rsidR="003D57F6" w:rsidRDefault="003D57F6" w:rsidP="003D57F6">
      <w:pPr>
        <w:pStyle w:val="a3"/>
        <w:spacing w:after="0" w:line="276" w:lineRule="auto"/>
        <w:ind w:left="0" w:firstLine="851"/>
        <w:jc w:val="both"/>
      </w:pPr>
      <w:r>
        <w:t>В то же время законодательством</w:t>
      </w:r>
      <w:r w:rsidR="00062BDD">
        <w:t xml:space="preserve"> Российской Федерации</w:t>
      </w:r>
      <w:r>
        <w:t xml:space="preserve"> не установлено требований по закреплению характерных точек границ земельных участков межевыми знаками (письмо Минэкон</w:t>
      </w:r>
      <w:r w:rsidR="00D23E36">
        <w:t xml:space="preserve">омразвития России от 12.04.2010 </w:t>
      </w:r>
      <w:r>
        <w:t>№ Д23-1290).</w:t>
      </w:r>
    </w:p>
    <w:p w:rsidR="003D57F6" w:rsidRPr="000F4304" w:rsidRDefault="00062BDD" w:rsidP="003D57F6">
      <w:pPr>
        <w:pStyle w:val="a3"/>
        <w:spacing w:after="0" w:line="276" w:lineRule="auto"/>
        <w:ind w:left="0" w:firstLine="851"/>
        <w:jc w:val="both"/>
      </w:pPr>
      <w:r>
        <w:t xml:space="preserve">В этой связи </w:t>
      </w:r>
      <w:r w:rsidR="00520CFB">
        <w:t xml:space="preserve">в целях установления межевых знаков на земельном участке </w:t>
      </w:r>
      <w:r w:rsidR="00D12541">
        <w:t>гражданин вправе обратиться к кадастровому инженеру или геодезисту.</w:t>
      </w:r>
    </w:p>
    <w:sectPr w:rsidR="003D57F6" w:rsidRPr="000F4304" w:rsidSect="004D62F4">
      <w:headerReference w:type="default" r:id="rId9"/>
      <w:pgSz w:w="11906" w:h="16838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B9" w:rsidRDefault="008F4AB9">
      <w:pPr>
        <w:spacing w:after="0" w:line="240" w:lineRule="auto"/>
      </w:pPr>
      <w:r>
        <w:separator/>
      </w:r>
    </w:p>
  </w:endnote>
  <w:endnote w:type="continuationSeparator" w:id="0">
    <w:p w:rsidR="008F4AB9" w:rsidRDefault="008F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B9" w:rsidRDefault="008F4A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F4AB9" w:rsidRDefault="008F4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108275"/>
      <w:docPartObj>
        <w:docPartGallery w:val="Page Numbers (Top of Page)"/>
        <w:docPartUnique/>
      </w:docPartObj>
    </w:sdtPr>
    <w:sdtEndPr/>
    <w:sdtContent>
      <w:p w:rsidR="004D62F4" w:rsidRDefault="00D63AB0">
        <w:pPr>
          <w:pStyle w:val="a4"/>
          <w:jc w:val="center"/>
        </w:pPr>
        <w:r>
          <w:fldChar w:fldCharType="begin"/>
        </w:r>
        <w:r w:rsidR="004D62F4">
          <w:instrText>PAGE   \* MERGEFORMAT</w:instrText>
        </w:r>
        <w:r>
          <w:fldChar w:fldCharType="separate"/>
        </w:r>
        <w:r w:rsidR="004837DD">
          <w:rPr>
            <w:noProof/>
          </w:rPr>
          <w:t>2</w:t>
        </w:r>
        <w:r>
          <w:fldChar w:fldCharType="end"/>
        </w:r>
      </w:p>
    </w:sdtContent>
  </w:sdt>
  <w:p w:rsidR="004D62F4" w:rsidRDefault="004D62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849B0"/>
    <w:multiLevelType w:val="hybridMultilevel"/>
    <w:tmpl w:val="07EC25FC"/>
    <w:lvl w:ilvl="0" w:tplc="94D6793A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F9B671A"/>
    <w:multiLevelType w:val="hybridMultilevel"/>
    <w:tmpl w:val="7FEA969A"/>
    <w:lvl w:ilvl="0" w:tplc="16028AE4">
      <w:start w:val="1"/>
      <w:numFmt w:val="bullet"/>
      <w:suff w:val="space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130AEDE8">
      <w:start w:val="1"/>
      <w:numFmt w:val="bullet"/>
      <w:suff w:val="space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7537C23"/>
    <w:multiLevelType w:val="hybridMultilevel"/>
    <w:tmpl w:val="5EF8A7C2"/>
    <w:lvl w:ilvl="0" w:tplc="AE78C06A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90C5C42"/>
    <w:multiLevelType w:val="hybridMultilevel"/>
    <w:tmpl w:val="184C919A"/>
    <w:lvl w:ilvl="0" w:tplc="16028AE4">
      <w:start w:val="1"/>
      <w:numFmt w:val="bullet"/>
      <w:suff w:val="space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D774134"/>
    <w:multiLevelType w:val="hybridMultilevel"/>
    <w:tmpl w:val="1A66061C"/>
    <w:lvl w:ilvl="0" w:tplc="29F290F0">
      <w:start w:val="1"/>
      <w:numFmt w:val="decimal"/>
      <w:suff w:val="space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EEB6A2A"/>
    <w:multiLevelType w:val="hybridMultilevel"/>
    <w:tmpl w:val="F71EF97A"/>
    <w:lvl w:ilvl="0" w:tplc="16028AE4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EC5"/>
    <w:rsid w:val="000127B0"/>
    <w:rsid w:val="00062BDD"/>
    <w:rsid w:val="00085A19"/>
    <w:rsid w:val="000A1584"/>
    <w:rsid w:val="000D7FBA"/>
    <w:rsid w:val="000F4304"/>
    <w:rsid w:val="0010292E"/>
    <w:rsid w:val="001124C3"/>
    <w:rsid w:val="001232FF"/>
    <w:rsid w:val="00171789"/>
    <w:rsid w:val="00184071"/>
    <w:rsid w:val="001B2918"/>
    <w:rsid w:val="00212F52"/>
    <w:rsid w:val="00281885"/>
    <w:rsid w:val="002E4E00"/>
    <w:rsid w:val="00375CF3"/>
    <w:rsid w:val="00396738"/>
    <w:rsid w:val="003D57F6"/>
    <w:rsid w:val="003D60A0"/>
    <w:rsid w:val="00407C0E"/>
    <w:rsid w:val="00473989"/>
    <w:rsid w:val="00476D97"/>
    <w:rsid w:val="004837DD"/>
    <w:rsid w:val="004B5607"/>
    <w:rsid w:val="004C6CF3"/>
    <w:rsid w:val="004D62F4"/>
    <w:rsid w:val="00501180"/>
    <w:rsid w:val="00520CFB"/>
    <w:rsid w:val="005A639C"/>
    <w:rsid w:val="005F70D1"/>
    <w:rsid w:val="006708E2"/>
    <w:rsid w:val="006A2D84"/>
    <w:rsid w:val="006D517E"/>
    <w:rsid w:val="006E670D"/>
    <w:rsid w:val="007C2644"/>
    <w:rsid w:val="007E5EA8"/>
    <w:rsid w:val="007F5B88"/>
    <w:rsid w:val="008251C9"/>
    <w:rsid w:val="008B03F2"/>
    <w:rsid w:val="008E02F6"/>
    <w:rsid w:val="008F4AB9"/>
    <w:rsid w:val="008F7752"/>
    <w:rsid w:val="00952046"/>
    <w:rsid w:val="009B3A19"/>
    <w:rsid w:val="00A154CA"/>
    <w:rsid w:val="00A41B8D"/>
    <w:rsid w:val="00B2060C"/>
    <w:rsid w:val="00B22F78"/>
    <w:rsid w:val="00B42C1C"/>
    <w:rsid w:val="00B44928"/>
    <w:rsid w:val="00B63FB0"/>
    <w:rsid w:val="00BC0D80"/>
    <w:rsid w:val="00BD7C0C"/>
    <w:rsid w:val="00D0152D"/>
    <w:rsid w:val="00D12541"/>
    <w:rsid w:val="00D23E36"/>
    <w:rsid w:val="00D63AB0"/>
    <w:rsid w:val="00D64129"/>
    <w:rsid w:val="00DB6695"/>
    <w:rsid w:val="00E27BB4"/>
    <w:rsid w:val="00EC40E9"/>
    <w:rsid w:val="00ED2F81"/>
    <w:rsid w:val="00F46272"/>
    <w:rsid w:val="00F844EA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8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6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2F4"/>
  </w:style>
  <w:style w:type="paragraph" w:styleId="a6">
    <w:name w:val="footer"/>
    <w:basedOn w:val="a"/>
    <w:link w:val="a7"/>
    <w:uiPriority w:val="99"/>
    <w:unhideWhenUsed/>
    <w:rsid w:val="004D6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2F4"/>
  </w:style>
  <w:style w:type="paragraph" w:styleId="a8">
    <w:name w:val="Balloon Text"/>
    <w:basedOn w:val="a"/>
    <w:link w:val="a9"/>
    <w:uiPriority w:val="99"/>
    <w:semiHidden/>
    <w:unhideWhenUsed/>
    <w:rsid w:val="00D1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25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EBEC-9E38-4482-A7B6-EF5D6252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Каява</dc:creator>
  <dc:description/>
  <cp:lastModifiedBy>Юлия Григорьева</cp:lastModifiedBy>
  <cp:revision>37</cp:revision>
  <cp:lastPrinted>2023-06-20T13:16:00Z</cp:lastPrinted>
  <dcterms:created xsi:type="dcterms:W3CDTF">2023-06-13T10:13:00Z</dcterms:created>
  <dcterms:modified xsi:type="dcterms:W3CDTF">2023-06-29T13:49:00Z</dcterms:modified>
</cp:coreProperties>
</file>